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ABDEB" w14:textId="77777777" w:rsidR="00423F36" w:rsidRPr="000E78D0" w:rsidRDefault="00423F36" w:rsidP="00E85059">
      <w:pPr>
        <w:shd w:val="clear" w:color="auto" w:fill="000000" w:themeFill="text1"/>
        <w:jc w:val="center"/>
        <w:rPr>
          <w:rFonts w:cstheme="minorHAnsi"/>
          <w:b/>
          <w:sz w:val="40"/>
        </w:rPr>
      </w:pPr>
      <w:r w:rsidRPr="000E78D0">
        <w:rPr>
          <w:rFonts w:cstheme="minorHAnsi"/>
          <w:b/>
          <w:sz w:val="40"/>
        </w:rPr>
        <w:t>Základn</w:t>
      </w:r>
      <w:r w:rsidRPr="000E78D0">
        <w:rPr>
          <w:rFonts w:cstheme="minorHAnsi"/>
          <w:b/>
          <w:sz w:val="40"/>
          <w:bdr w:val="single" w:sz="4" w:space="0" w:color="auto"/>
          <w:shd w:val="clear" w:color="auto" w:fill="000000" w:themeFill="text1"/>
        </w:rPr>
        <w:t>á</w:t>
      </w:r>
      <w:r w:rsidRPr="000E78D0">
        <w:rPr>
          <w:rFonts w:cstheme="minorHAnsi"/>
          <w:b/>
          <w:sz w:val="40"/>
        </w:rPr>
        <w:t xml:space="preserve"> </w:t>
      </w:r>
      <w:r w:rsidRPr="000E78D0">
        <w:rPr>
          <w:rFonts w:cstheme="minorHAnsi"/>
          <w:b/>
          <w:sz w:val="40"/>
          <w:shd w:val="clear" w:color="auto" w:fill="000000" w:themeFill="text1"/>
        </w:rPr>
        <w:t>š</w:t>
      </w:r>
      <w:r w:rsidRPr="000E78D0">
        <w:rPr>
          <w:rFonts w:cstheme="minorHAnsi"/>
          <w:b/>
          <w:sz w:val="40"/>
        </w:rPr>
        <w:t>kola v Námestove</w:t>
      </w:r>
    </w:p>
    <w:p w14:paraId="5B84A17C" w14:textId="77777777" w:rsidR="00743264" w:rsidRPr="000E78D0" w:rsidRDefault="00423F36" w:rsidP="00E85059">
      <w:pPr>
        <w:shd w:val="clear" w:color="auto" w:fill="000000" w:themeFill="text1"/>
        <w:jc w:val="center"/>
        <w:rPr>
          <w:rFonts w:cstheme="minorHAnsi"/>
          <w:b/>
          <w:sz w:val="40"/>
        </w:rPr>
      </w:pPr>
      <w:r w:rsidRPr="000E78D0">
        <w:rPr>
          <w:rFonts w:cstheme="minorHAnsi"/>
          <w:b/>
          <w:sz w:val="40"/>
        </w:rPr>
        <w:t>Komenského ulica 495/33</w:t>
      </w:r>
      <w:r w:rsidR="00D17775" w:rsidRPr="000E78D0">
        <w:rPr>
          <w:rFonts w:cstheme="minorHAnsi"/>
          <w:b/>
          <w:sz w:val="40"/>
        </w:rPr>
        <w:t xml:space="preserve">, </w:t>
      </w:r>
      <w:r w:rsidRPr="000E78D0">
        <w:rPr>
          <w:rFonts w:cstheme="minorHAnsi"/>
          <w:b/>
          <w:sz w:val="40"/>
        </w:rPr>
        <w:t>029 01 Námestovo</w:t>
      </w:r>
    </w:p>
    <w:p w14:paraId="180FE958" w14:textId="77777777" w:rsidR="00E41A0A" w:rsidRDefault="00E41A0A" w:rsidP="00E85059">
      <w:pPr>
        <w:jc w:val="center"/>
        <w:rPr>
          <w:rFonts w:cstheme="minorHAnsi"/>
          <w:b/>
          <w:sz w:val="28"/>
        </w:rPr>
      </w:pPr>
    </w:p>
    <w:p w14:paraId="1361ABBF" w14:textId="3D80FA52" w:rsidR="00D17775" w:rsidRPr="000E78D0" w:rsidRDefault="00E41A0A" w:rsidP="00E85059">
      <w:pPr>
        <w:jc w:val="center"/>
        <w:rPr>
          <w:rFonts w:cstheme="minorHAnsi"/>
          <w:b/>
          <w:sz w:val="28"/>
        </w:rPr>
      </w:pPr>
      <w:r>
        <w:rPr>
          <w:noProof/>
        </w:rPr>
        <w:drawing>
          <wp:inline distT="0" distB="0" distL="0" distR="0" wp14:anchorId="7BA6B34E" wp14:editId="4539C181">
            <wp:extent cx="1347470" cy="654050"/>
            <wp:effectExtent l="0" t="0" r="5080" b="0"/>
            <wp:docPr id="575939916" name="Picture 1"/>
            <wp:cNvGraphicFramePr/>
            <a:graphic xmlns:a="http://schemas.openxmlformats.org/drawingml/2006/main">
              <a:graphicData uri="http://schemas.openxmlformats.org/drawingml/2006/picture">
                <pic:pic xmlns:pic="http://schemas.openxmlformats.org/drawingml/2006/picture">
                  <pic:nvPicPr>
                    <pic:cNvPr id="575939916" name="Picture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7470" cy="654050"/>
                    </a:xfrm>
                    <a:prstGeom prst="rect">
                      <a:avLst/>
                    </a:prstGeom>
                    <a:noFill/>
                  </pic:spPr>
                </pic:pic>
              </a:graphicData>
            </a:graphic>
          </wp:inline>
        </w:drawing>
      </w:r>
    </w:p>
    <w:p w14:paraId="25066F04" w14:textId="77777777" w:rsidR="00877BB4" w:rsidRPr="000E78D0" w:rsidRDefault="00877BB4" w:rsidP="00E85059">
      <w:pPr>
        <w:jc w:val="center"/>
        <w:rPr>
          <w:rFonts w:cstheme="minorHAnsi"/>
          <w:b/>
          <w:sz w:val="28"/>
        </w:rPr>
      </w:pPr>
    </w:p>
    <w:p w14:paraId="02DDC1E0" w14:textId="77777777" w:rsidR="00423F36" w:rsidRPr="000E78D0" w:rsidRDefault="00423F36" w:rsidP="00A92046">
      <w:pPr>
        <w:shd w:val="clear" w:color="auto" w:fill="000000" w:themeFill="text1"/>
        <w:spacing w:after="0"/>
        <w:jc w:val="center"/>
        <w:rPr>
          <w:rFonts w:cstheme="minorHAnsi"/>
          <w:b/>
          <w:sz w:val="72"/>
        </w:rPr>
      </w:pPr>
      <w:r w:rsidRPr="000E78D0">
        <w:rPr>
          <w:rFonts w:cstheme="minorHAnsi"/>
          <w:b/>
          <w:sz w:val="72"/>
        </w:rPr>
        <w:t>UČEBNÉ OSNOVY</w:t>
      </w:r>
    </w:p>
    <w:p w14:paraId="1063648D" w14:textId="77777777" w:rsidR="00A92046" w:rsidRDefault="00A92046" w:rsidP="00A92046">
      <w:pPr>
        <w:spacing w:after="0"/>
        <w:jc w:val="center"/>
        <w:rPr>
          <w:rFonts w:cstheme="minorHAnsi"/>
          <w:b/>
          <w:sz w:val="40"/>
        </w:rPr>
      </w:pPr>
    </w:p>
    <w:p w14:paraId="50153537" w14:textId="77777777" w:rsidR="0057281A" w:rsidRDefault="00941273" w:rsidP="00A92046">
      <w:pPr>
        <w:spacing w:after="0"/>
        <w:jc w:val="center"/>
        <w:rPr>
          <w:rFonts w:cstheme="minorHAnsi"/>
          <w:b/>
          <w:sz w:val="40"/>
        </w:rPr>
      </w:pPr>
      <w:r w:rsidRPr="000E78D0">
        <w:rPr>
          <w:rFonts w:cstheme="minorHAnsi"/>
          <w:b/>
          <w:sz w:val="40"/>
        </w:rPr>
        <w:t>Primárne</w:t>
      </w:r>
      <w:r w:rsidR="00D17775" w:rsidRPr="000E78D0">
        <w:rPr>
          <w:rFonts w:cstheme="minorHAnsi"/>
          <w:b/>
          <w:sz w:val="40"/>
        </w:rPr>
        <w:t xml:space="preserve"> </w:t>
      </w:r>
      <w:r w:rsidR="00423F36" w:rsidRPr="000E78D0">
        <w:rPr>
          <w:rFonts w:cstheme="minorHAnsi"/>
          <w:b/>
          <w:sz w:val="40"/>
        </w:rPr>
        <w:t>vzdelávanie</w:t>
      </w:r>
    </w:p>
    <w:p w14:paraId="58A74E1B" w14:textId="77777777" w:rsidR="00A92046" w:rsidRDefault="00A92046" w:rsidP="00A92046">
      <w:pPr>
        <w:spacing w:after="0"/>
        <w:jc w:val="center"/>
        <w:rPr>
          <w:rFonts w:cstheme="minorHAnsi"/>
          <w:b/>
          <w:sz w:val="40"/>
        </w:rPr>
      </w:pPr>
    </w:p>
    <w:p w14:paraId="256C3475" w14:textId="77777777" w:rsidR="00A92046" w:rsidRPr="000E78D0" w:rsidRDefault="00A92046" w:rsidP="00A92046">
      <w:pPr>
        <w:spacing w:after="0"/>
        <w:jc w:val="center"/>
        <w:rPr>
          <w:rFonts w:cstheme="minorHAnsi"/>
          <w:b/>
          <w:sz w:val="40"/>
        </w:rPr>
        <w:sectPr w:rsidR="00A92046" w:rsidRPr="000E78D0" w:rsidSect="00B55447">
          <w:pgSz w:w="11900" w:h="16838"/>
          <w:pgMar w:top="1413" w:right="1410" w:bottom="1440" w:left="1418" w:header="0" w:footer="0" w:gutter="0"/>
          <w:cols w:space="708" w:equalWidth="0">
            <w:col w:w="9072"/>
          </w:cols>
        </w:sectPr>
      </w:pPr>
    </w:p>
    <w:p w14:paraId="43252D64" w14:textId="77777777" w:rsidR="0057281A" w:rsidRPr="000E78D0" w:rsidRDefault="002806A4" w:rsidP="009F1602">
      <w:pPr>
        <w:pBdr>
          <w:top w:val="single" w:sz="4" w:space="1" w:color="auto"/>
          <w:left w:val="single" w:sz="4" w:space="4" w:color="auto"/>
          <w:bottom w:val="single" w:sz="4" w:space="0" w:color="auto"/>
          <w:right w:val="single" w:sz="4" w:space="0" w:color="auto"/>
          <w:between w:val="single" w:sz="4" w:space="1" w:color="auto"/>
          <w:bar w:val="single" w:sz="4" w:color="auto"/>
        </w:pBdr>
        <w:tabs>
          <w:tab w:val="right" w:pos="4253"/>
          <w:tab w:val="left" w:pos="4820"/>
        </w:tabs>
        <w:ind w:left="567"/>
        <w:rPr>
          <w:rFonts w:cstheme="minorHAnsi"/>
          <w:b/>
          <w:sz w:val="40"/>
        </w:rPr>
      </w:pPr>
      <w:r w:rsidRPr="000E78D0">
        <w:rPr>
          <w:rFonts w:cstheme="minorHAnsi"/>
          <w:b/>
          <w:sz w:val="40"/>
        </w:rPr>
        <w:tab/>
      </w:r>
      <w:r w:rsidR="0057281A" w:rsidRPr="000E78D0">
        <w:rPr>
          <w:rFonts w:cstheme="minorHAnsi"/>
          <w:b/>
          <w:sz w:val="40"/>
        </w:rPr>
        <w:t>Vzdel</w:t>
      </w:r>
      <w:r w:rsidR="00941273" w:rsidRPr="000E78D0">
        <w:rPr>
          <w:rFonts w:cstheme="minorHAnsi"/>
          <w:b/>
          <w:sz w:val="40"/>
        </w:rPr>
        <w:t>ávacia oblasť:</w:t>
      </w:r>
      <w:r w:rsidR="00941273" w:rsidRPr="000E78D0">
        <w:rPr>
          <w:rFonts w:cstheme="minorHAnsi"/>
          <w:b/>
          <w:sz w:val="40"/>
        </w:rPr>
        <w:tab/>
        <w:t>Človek a spoločnosť</w:t>
      </w:r>
    </w:p>
    <w:p w14:paraId="044B3AB6" w14:textId="77777777" w:rsidR="0057281A" w:rsidRPr="000E78D0" w:rsidRDefault="00941273" w:rsidP="009F1602">
      <w:pPr>
        <w:pBdr>
          <w:top w:val="single" w:sz="4" w:space="1" w:color="auto"/>
          <w:left w:val="single" w:sz="4" w:space="4" w:color="auto"/>
          <w:bottom w:val="single" w:sz="4" w:space="0" w:color="auto"/>
          <w:right w:val="single" w:sz="4" w:space="0" w:color="auto"/>
          <w:between w:val="single" w:sz="4" w:space="1" w:color="auto"/>
          <w:bar w:val="single" w:sz="4" w:color="auto"/>
        </w:pBdr>
        <w:tabs>
          <w:tab w:val="right" w:pos="4253"/>
          <w:tab w:val="left" w:pos="4820"/>
        </w:tabs>
        <w:ind w:left="567"/>
        <w:rPr>
          <w:rFonts w:cstheme="minorHAnsi"/>
          <w:b/>
          <w:sz w:val="40"/>
        </w:rPr>
      </w:pPr>
      <w:r w:rsidRPr="000E78D0">
        <w:rPr>
          <w:rFonts w:cstheme="minorHAnsi"/>
          <w:b/>
          <w:sz w:val="40"/>
        </w:rPr>
        <w:tab/>
        <w:t>Predmet:</w:t>
      </w:r>
      <w:r w:rsidRPr="000E78D0">
        <w:rPr>
          <w:rFonts w:cstheme="minorHAnsi"/>
          <w:b/>
          <w:sz w:val="40"/>
        </w:rPr>
        <w:tab/>
      </w:r>
      <w:r w:rsidR="005E657B" w:rsidRPr="000E78D0">
        <w:rPr>
          <w:rFonts w:cstheme="minorHAnsi"/>
          <w:b/>
          <w:sz w:val="40"/>
        </w:rPr>
        <w:t>Náboženská výchova</w:t>
      </w:r>
    </w:p>
    <w:p w14:paraId="55180260" w14:textId="77777777" w:rsidR="0057281A" w:rsidRPr="001F61AC" w:rsidRDefault="0057281A" w:rsidP="001F61AC">
      <w:pPr>
        <w:pBdr>
          <w:top w:val="single" w:sz="4" w:space="1" w:color="auto"/>
          <w:left w:val="single" w:sz="4" w:space="4" w:color="auto"/>
          <w:bottom w:val="single" w:sz="4" w:space="0" w:color="auto"/>
          <w:right w:val="single" w:sz="4" w:space="0" w:color="auto"/>
          <w:between w:val="single" w:sz="4" w:space="1" w:color="auto"/>
          <w:bar w:val="single" w:sz="4" w:color="auto"/>
        </w:pBdr>
        <w:tabs>
          <w:tab w:val="right" w:pos="4253"/>
          <w:tab w:val="left" w:pos="4820"/>
          <w:tab w:val="left" w:pos="7140"/>
        </w:tabs>
        <w:ind w:left="567"/>
        <w:rPr>
          <w:rFonts w:cstheme="minorHAnsi"/>
          <w:b/>
          <w:sz w:val="40"/>
        </w:rPr>
      </w:pPr>
      <w:r w:rsidRPr="000E78D0">
        <w:rPr>
          <w:rFonts w:cstheme="minorHAnsi"/>
          <w:b/>
          <w:sz w:val="40"/>
        </w:rPr>
        <w:tab/>
      </w:r>
      <w:r w:rsidR="00A32A7E" w:rsidRPr="000E78D0">
        <w:rPr>
          <w:rFonts w:cstheme="minorHAnsi"/>
          <w:b/>
          <w:sz w:val="40"/>
        </w:rPr>
        <w:t>Stupeň vzdelávania:</w:t>
      </w:r>
      <w:r w:rsidR="002806A4" w:rsidRPr="000E78D0">
        <w:rPr>
          <w:rFonts w:cstheme="minorHAnsi"/>
          <w:b/>
          <w:sz w:val="40"/>
        </w:rPr>
        <w:tab/>
      </w:r>
      <w:r w:rsidR="00941273" w:rsidRPr="000E78D0">
        <w:rPr>
          <w:rFonts w:cstheme="minorHAnsi"/>
          <w:b/>
          <w:sz w:val="40"/>
        </w:rPr>
        <w:t>ISCED 1</w:t>
      </w:r>
      <w:r w:rsidR="00176DC3" w:rsidRPr="000E78D0">
        <w:rPr>
          <w:rFonts w:cstheme="minorHAnsi"/>
          <w:b/>
          <w:sz w:val="40"/>
        </w:rPr>
        <w:tab/>
      </w:r>
    </w:p>
    <w:tbl>
      <w:tblPr>
        <w:tblStyle w:val="TableNormal"/>
        <w:tblpPr w:leftFromText="141" w:rightFromText="141" w:vertAnchor="text" w:horzAnchor="margin" w:tblpXSpec="right" w:tblpY="66"/>
        <w:tblW w:w="7389" w:type="dxa"/>
        <w:tblLayout w:type="fixed"/>
        <w:tblLook w:val="01E0" w:firstRow="1" w:lastRow="1" w:firstColumn="1" w:lastColumn="1" w:noHBand="0" w:noVBand="0"/>
      </w:tblPr>
      <w:tblGrid>
        <w:gridCol w:w="3888"/>
        <w:gridCol w:w="1167"/>
        <w:gridCol w:w="1167"/>
        <w:gridCol w:w="1167"/>
      </w:tblGrid>
      <w:tr w:rsidR="000A3846" w:rsidRPr="000E78D0" w14:paraId="07975718" w14:textId="77777777" w:rsidTr="000A3846">
        <w:trPr>
          <w:trHeight w:hRule="exact" w:val="441"/>
        </w:trPr>
        <w:tc>
          <w:tcPr>
            <w:tcW w:w="3888" w:type="dxa"/>
            <w:tcBorders>
              <w:top w:val="single" w:sz="5" w:space="0" w:color="000000"/>
              <w:left w:val="single" w:sz="5" w:space="0" w:color="000000"/>
              <w:bottom w:val="single" w:sz="5" w:space="0" w:color="000000"/>
              <w:right w:val="single" w:sz="5" w:space="0" w:color="000000"/>
            </w:tcBorders>
            <w:vAlign w:val="center"/>
          </w:tcPr>
          <w:p w14:paraId="152007CD" w14:textId="77777777" w:rsidR="000A3846" w:rsidRPr="000E78D0" w:rsidRDefault="000A3846" w:rsidP="001F61AC">
            <w:pPr>
              <w:jc w:val="center"/>
              <w:rPr>
                <w:rFonts w:eastAsia="Times New Roman" w:cs="Times New Roman"/>
                <w:b/>
                <w:sz w:val="24"/>
                <w:szCs w:val="24"/>
              </w:rPr>
            </w:pPr>
            <w:proofErr w:type="spellStart"/>
            <w:r w:rsidRPr="000E78D0">
              <w:rPr>
                <w:b/>
                <w:sz w:val="24"/>
                <w:szCs w:val="24"/>
              </w:rPr>
              <w:t>Náboženská</w:t>
            </w:r>
            <w:proofErr w:type="spellEnd"/>
            <w:r w:rsidRPr="000E78D0">
              <w:rPr>
                <w:b/>
                <w:sz w:val="24"/>
                <w:szCs w:val="24"/>
              </w:rPr>
              <w:t xml:space="preserve"> </w:t>
            </w:r>
            <w:proofErr w:type="spellStart"/>
            <w:r w:rsidRPr="000E78D0">
              <w:rPr>
                <w:b/>
                <w:sz w:val="24"/>
                <w:szCs w:val="24"/>
              </w:rPr>
              <w:t>výchova</w:t>
            </w:r>
            <w:proofErr w:type="spellEnd"/>
          </w:p>
        </w:tc>
        <w:tc>
          <w:tcPr>
            <w:tcW w:w="1167" w:type="dxa"/>
            <w:tcBorders>
              <w:top w:val="single" w:sz="5" w:space="0" w:color="000000"/>
              <w:left w:val="single" w:sz="5" w:space="0" w:color="000000"/>
              <w:bottom w:val="single" w:sz="5" w:space="0" w:color="000000"/>
              <w:right w:val="single" w:sz="5" w:space="0" w:color="000000"/>
            </w:tcBorders>
            <w:vAlign w:val="center"/>
          </w:tcPr>
          <w:p w14:paraId="6151ACA0" w14:textId="77777777" w:rsidR="000A3846" w:rsidRPr="000E78D0" w:rsidRDefault="000A3846" w:rsidP="001F61AC">
            <w:pPr>
              <w:pStyle w:val="TableParagraph"/>
              <w:spacing w:line="263" w:lineRule="exact"/>
              <w:ind w:left="205"/>
              <w:jc w:val="center"/>
              <w:rPr>
                <w:rFonts w:eastAsia="Times New Roman" w:cs="Times New Roman"/>
                <w:b/>
                <w:sz w:val="24"/>
                <w:szCs w:val="24"/>
              </w:rPr>
            </w:pPr>
            <w:r w:rsidRPr="000E78D0">
              <w:rPr>
                <w:b/>
                <w:sz w:val="24"/>
                <w:szCs w:val="24"/>
              </w:rPr>
              <w:t>2.</w:t>
            </w:r>
            <w:r w:rsidRPr="000E78D0">
              <w:rPr>
                <w:b/>
                <w:spacing w:val="5"/>
                <w:sz w:val="24"/>
                <w:szCs w:val="24"/>
              </w:rPr>
              <w:t xml:space="preserve"> </w:t>
            </w:r>
            <w:proofErr w:type="spellStart"/>
            <w:r w:rsidRPr="000E78D0">
              <w:rPr>
                <w:b/>
                <w:spacing w:val="-6"/>
                <w:sz w:val="24"/>
                <w:szCs w:val="24"/>
              </w:rPr>
              <w:t>ro</w:t>
            </w:r>
            <w:r w:rsidRPr="000E78D0">
              <w:rPr>
                <w:b/>
                <w:spacing w:val="-5"/>
                <w:sz w:val="24"/>
                <w:szCs w:val="24"/>
              </w:rPr>
              <w:t>č</w:t>
            </w:r>
            <w:r w:rsidRPr="000E78D0">
              <w:rPr>
                <w:b/>
                <w:spacing w:val="-6"/>
                <w:sz w:val="24"/>
                <w:szCs w:val="24"/>
              </w:rPr>
              <w:t>ník</w:t>
            </w:r>
            <w:proofErr w:type="spellEnd"/>
          </w:p>
        </w:tc>
        <w:tc>
          <w:tcPr>
            <w:tcW w:w="1167" w:type="dxa"/>
            <w:tcBorders>
              <w:top w:val="single" w:sz="5" w:space="0" w:color="000000"/>
              <w:left w:val="single" w:sz="5" w:space="0" w:color="000000"/>
              <w:bottom w:val="single" w:sz="5" w:space="0" w:color="000000"/>
              <w:right w:val="single" w:sz="5" w:space="0" w:color="000000"/>
            </w:tcBorders>
            <w:vAlign w:val="center"/>
          </w:tcPr>
          <w:p w14:paraId="15587368" w14:textId="77777777" w:rsidR="000A3846" w:rsidRPr="000E78D0" w:rsidRDefault="000A3846" w:rsidP="001F61AC">
            <w:pPr>
              <w:pStyle w:val="TableParagraph"/>
              <w:spacing w:line="258" w:lineRule="exact"/>
              <w:ind w:left="354"/>
              <w:jc w:val="center"/>
              <w:rPr>
                <w:rFonts w:eastAsia="Times New Roman" w:cs="Times New Roman"/>
                <w:b/>
                <w:sz w:val="24"/>
                <w:szCs w:val="24"/>
              </w:rPr>
            </w:pPr>
            <w:r w:rsidRPr="000E78D0">
              <w:rPr>
                <w:b/>
                <w:spacing w:val="-2"/>
                <w:sz w:val="24"/>
                <w:szCs w:val="24"/>
              </w:rPr>
              <w:t>3.ročník</w:t>
            </w:r>
          </w:p>
        </w:tc>
        <w:tc>
          <w:tcPr>
            <w:tcW w:w="1167" w:type="dxa"/>
            <w:tcBorders>
              <w:top w:val="single" w:sz="5" w:space="0" w:color="000000"/>
              <w:left w:val="single" w:sz="5" w:space="0" w:color="000000"/>
              <w:bottom w:val="single" w:sz="5" w:space="0" w:color="000000"/>
              <w:right w:val="single" w:sz="5" w:space="0" w:color="000000"/>
            </w:tcBorders>
            <w:vAlign w:val="center"/>
          </w:tcPr>
          <w:p w14:paraId="7D502B3A" w14:textId="77777777" w:rsidR="000A3846" w:rsidRPr="000E78D0" w:rsidRDefault="000A3846" w:rsidP="001F61AC">
            <w:pPr>
              <w:pStyle w:val="TableParagraph"/>
              <w:spacing w:line="258" w:lineRule="exact"/>
              <w:ind w:left="354"/>
              <w:jc w:val="center"/>
              <w:rPr>
                <w:b/>
                <w:spacing w:val="-2"/>
                <w:sz w:val="24"/>
                <w:szCs w:val="24"/>
              </w:rPr>
            </w:pPr>
            <w:r w:rsidRPr="000E78D0">
              <w:rPr>
                <w:b/>
                <w:spacing w:val="-2"/>
                <w:sz w:val="24"/>
                <w:szCs w:val="24"/>
              </w:rPr>
              <w:t>4.ročník</w:t>
            </w:r>
          </w:p>
        </w:tc>
      </w:tr>
      <w:tr w:rsidR="000A3846" w:rsidRPr="000E78D0" w14:paraId="16A3FCD8" w14:textId="77777777" w:rsidTr="000A3846">
        <w:trPr>
          <w:trHeight w:hRule="exact" w:val="450"/>
        </w:trPr>
        <w:tc>
          <w:tcPr>
            <w:tcW w:w="3888" w:type="dxa"/>
            <w:tcBorders>
              <w:top w:val="single" w:sz="5" w:space="0" w:color="000000"/>
              <w:left w:val="single" w:sz="5" w:space="0" w:color="000000"/>
              <w:bottom w:val="single" w:sz="5" w:space="0" w:color="000000"/>
              <w:right w:val="single" w:sz="5" w:space="0" w:color="000000"/>
            </w:tcBorders>
            <w:vAlign w:val="center"/>
          </w:tcPr>
          <w:p w14:paraId="53F4F37B" w14:textId="77777777" w:rsidR="000A3846" w:rsidRPr="000E78D0" w:rsidRDefault="000A3846" w:rsidP="001F61AC">
            <w:pPr>
              <w:pStyle w:val="TableParagraph"/>
              <w:spacing w:line="268" w:lineRule="exact"/>
              <w:ind w:left="104"/>
              <w:jc w:val="center"/>
              <w:rPr>
                <w:rFonts w:eastAsia="Times New Roman" w:cs="Times New Roman"/>
                <w:sz w:val="24"/>
                <w:szCs w:val="24"/>
              </w:rPr>
            </w:pPr>
            <w:proofErr w:type="spellStart"/>
            <w:r w:rsidRPr="000E78D0">
              <w:rPr>
                <w:spacing w:val="-4"/>
                <w:sz w:val="24"/>
              </w:rPr>
              <w:t>Š</w:t>
            </w:r>
            <w:r w:rsidRPr="000E78D0">
              <w:rPr>
                <w:spacing w:val="-3"/>
                <w:sz w:val="24"/>
              </w:rPr>
              <w:t>tátny</w:t>
            </w:r>
            <w:proofErr w:type="spellEnd"/>
            <w:r w:rsidRPr="000E78D0">
              <w:rPr>
                <w:spacing w:val="-24"/>
                <w:sz w:val="24"/>
              </w:rPr>
              <w:t xml:space="preserve"> </w:t>
            </w:r>
            <w:proofErr w:type="spellStart"/>
            <w:r w:rsidRPr="000E78D0">
              <w:rPr>
                <w:spacing w:val="-1"/>
                <w:sz w:val="24"/>
              </w:rPr>
              <w:t>vzdelávací</w:t>
            </w:r>
            <w:proofErr w:type="spellEnd"/>
            <w:r w:rsidRPr="000E78D0">
              <w:rPr>
                <w:spacing w:val="-23"/>
                <w:sz w:val="24"/>
              </w:rPr>
              <w:t xml:space="preserve"> </w:t>
            </w:r>
            <w:r w:rsidRPr="000E78D0">
              <w:rPr>
                <w:spacing w:val="1"/>
                <w:sz w:val="24"/>
              </w:rPr>
              <w:t>program</w:t>
            </w:r>
          </w:p>
        </w:tc>
        <w:tc>
          <w:tcPr>
            <w:tcW w:w="1167" w:type="dxa"/>
            <w:tcBorders>
              <w:top w:val="single" w:sz="5" w:space="0" w:color="000000"/>
              <w:left w:val="single" w:sz="5" w:space="0" w:color="000000"/>
              <w:bottom w:val="single" w:sz="5" w:space="0" w:color="000000"/>
              <w:right w:val="single" w:sz="5" w:space="0" w:color="000000"/>
            </w:tcBorders>
            <w:vAlign w:val="center"/>
          </w:tcPr>
          <w:p w14:paraId="2D37D334" w14:textId="77777777" w:rsidR="000A3846" w:rsidRPr="000E78D0" w:rsidRDefault="000A3846" w:rsidP="001F61AC">
            <w:pPr>
              <w:pStyle w:val="TableParagraph"/>
              <w:spacing w:line="258" w:lineRule="exact"/>
              <w:ind w:left="4"/>
              <w:jc w:val="center"/>
              <w:rPr>
                <w:rFonts w:eastAsia="Times New Roman" w:cs="Times New Roman"/>
                <w:sz w:val="24"/>
                <w:szCs w:val="24"/>
              </w:rPr>
            </w:pPr>
            <w:r w:rsidRPr="000E78D0">
              <w:rPr>
                <w:sz w:val="24"/>
              </w:rPr>
              <w:t>1</w:t>
            </w:r>
          </w:p>
        </w:tc>
        <w:tc>
          <w:tcPr>
            <w:tcW w:w="1167" w:type="dxa"/>
            <w:tcBorders>
              <w:top w:val="single" w:sz="5" w:space="0" w:color="000000"/>
              <w:left w:val="single" w:sz="5" w:space="0" w:color="000000"/>
              <w:bottom w:val="single" w:sz="5" w:space="0" w:color="000000"/>
              <w:right w:val="single" w:sz="5" w:space="0" w:color="000000"/>
            </w:tcBorders>
            <w:vAlign w:val="center"/>
          </w:tcPr>
          <w:p w14:paraId="51AE30E8" w14:textId="77777777" w:rsidR="000A3846" w:rsidRPr="000E78D0" w:rsidRDefault="000A3846" w:rsidP="001F61AC">
            <w:pPr>
              <w:pStyle w:val="TableParagraph"/>
              <w:spacing w:line="258" w:lineRule="exact"/>
              <w:ind w:left="4"/>
              <w:jc w:val="center"/>
              <w:rPr>
                <w:rFonts w:eastAsia="Times New Roman" w:cs="Times New Roman"/>
                <w:sz w:val="24"/>
                <w:szCs w:val="24"/>
              </w:rPr>
            </w:pPr>
            <w:r w:rsidRPr="000E78D0">
              <w:rPr>
                <w:sz w:val="24"/>
              </w:rPr>
              <w:t>1</w:t>
            </w:r>
          </w:p>
        </w:tc>
        <w:tc>
          <w:tcPr>
            <w:tcW w:w="1167" w:type="dxa"/>
            <w:tcBorders>
              <w:top w:val="single" w:sz="5" w:space="0" w:color="000000"/>
              <w:left w:val="single" w:sz="5" w:space="0" w:color="000000"/>
              <w:bottom w:val="single" w:sz="5" w:space="0" w:color="000000"/>
              <w:right w:val="single" w:sz="5" w:space="0" w:color="000000"/>
            </w:tcBorders>
            <w:vAlign w:val="center"/>
          </w:tcPr>
          <w:p w14:paraId="229704E8" w14:textId="77777777" w:rsidR="000A3846" w:rsidRPr="000E78D0" w:rsidRDefault="000A3846" w:rsidP="001F61AC">
            <w:pPr>
              <w:pStyle w:val="TableParagraph"/>
              <w:spacing w:line="258" w:lineRule="exact"/>
              <w:ind w:left="4"/>
              <w:jc w:val="center"/>
              <w:rPr>
                <w:sz w:val="24"/>
              </w:rPr>
            </w:pPr>
            <w:r w:rsidRPr="000E78D0">
              <w:rPr>
                <w:sz w:val="24"/>
              </w:rPr>
              <w:t>1</w:t>
            </w:r>
          </w:p>
        </w:tc>
      </w:tr>
      <w:tr w:rsidR="000A3846" w:rsidRPr="000E78D0" w14:paraId="43A7D169" w14:textId="77777777" w:rsidTr="000A3846">
        <w:trPr>
          <w:trHeight w:hRule="exact" w:val="441"/>
        </w:trPr>
        <w:tc>
          <w:tcPr>
            <w:tcW w:w="3888" w:type="dxa"/>
            <w:tcBorders>
              <w:top w:val="single" w:sz="5" w:space="0" w:color="000000"/>
              <w:left w:val="single" w:sz="5" w:space="0" w:color="000000"/>
              <w:bottom w:val="single" w:sz="5" w:space="0" w:color="000000"/>
              <w:right w:val="single" w:sz="5" w:space="0" w:color="000000"/>
            </w:tcBorders>
            <w:shd w:val="clear" w:color="auto" w:fill="F2DBDB"/>
            <w:vAlign w:val="center"/>
          </w:tcPr>
          <w:p w14:paraId="2C27A5AA" w14:textId="77777777" w:rsidR="000A3846" w:rsidRPr="000E78D0" w:rsidRDefault="000A3846" w:rsidP="001F61AC">
            <w:pPr>
              <w:pStyle w:val="TableParagraph"/>
              <w:spacing w:line="263" w:lineRule="exact"/>
              <w:ind w:left="104"/>
              <w:jc w:val="center"/>
              <w:rPr>
                <w:rFonts w:eastAsia="Times New Roman" w:cs="Times New Roman"/>
                <w:sz w:val="24"/>
                <w:szCs w:val="24"/>
              </w:rPr>
            </w:pPr>
            <w:proofErr w:type="spellStart"/>
            <w:r w:rsidRPr="000E78D0">
              <w:rPr>
                <w:spacing w:val="-5"/>
                <w:sz w:val="24"/>
              </w:rPr>
              <w:t>Škol</w:t>
            </w:r>
            <w:r w:rsidRPr="000E78D0">
              <w:rPr>
                <w:spacing w:val="-4"/>
                <w:sz w:val="24"/>
              </w:rPr>
              <w:t>s</w:t>
            </w:r>
            <w:r w:rsidRPr="000E78D0">
              <w:rPr>
                <w:spacing w:val="-5"/>
                <w:sz w:val="24"/>
              </w:rPr>
              <w:t>ký</w:t>
            </w:r>
            <w:proofErr w:type="spellEnd"/>
            <w:r w:rsidRPr="000E78D0">
              <w:rPr>
                <w:spacing w:val="-13"/>
                <w:sz w:val="24"/>
              </w:rPr>
              <w:t xml:space="preserve"> </w:t>
            </w:r>
            <w:proofErr w:type="spellStart"/>
            <w:r w:rsidRPr="000E78D0">
              <w:rPr>
                <w:spacing w:val="-1"/>
                <w:sz w:val="24"/>
              </w:rPr>
              <w:t>vzdelávací</w:t>
            </w:r>
            <w:proofErr w:type="spellEnd"/>
            <w:r w:rsidRPr="000E78D0">
              <w:rPr>
                <w:spacing w:val="-15"/>
                <w:sz w:val="24"/>
              </w:rPr>
              <w:t xml:space="preserve"> </w:t>
            </w:r>
            <w:r w:rsidRPr="000E78D0">
              <w:rPr>
                <w:sz w:val="24"/>
              </w:rPr>
              <w:t>program</w:t>
            </w:r>
          </w:p>
        </w:tc>
        <w:tc>
          <w:tcPr>
            <w:tcW w:w="1167" w:type="dxa"/>
            <w:tcBorders>
              <w:top w:val="single" w:sz="5" w:space="0" w:color="000000"/>
              <w:left w:val="single" w:sz="5" w:space="0" w:color="000000"/>
              <w:bottom w:val="single" w:sz="5" w:space="0" w:color="000000"/>
              <w:right w:val="single" w:sz="5" w:space="0" w:color="000000"/>
            </w:tcBorders>
            <w:shd w:val="clear" w:color="auto" w:fill="F2DBDB"/>
            <w:vAlign w:val="center"/>
          </w:tcPr>
          <w:p w14:paraId="306DD49F" w14:textId="77777777" w:rsidR="000A3846" w:rsidRPr="000E78D0" w:rsidRDefault="000A3846" w:rsidP="001F61AC">
            <w:pPr>
              <w:pStyle w:val="TableParagraph"/>
              <w:spacing w:line="258" w:lineRule="exact"/>
              <w:ind w:left="4"/>
              <w:jc w:val="center"/>
              <w:rPr>
                <w:rFonts w:eastAsia="Times New Roman" w:cs="Times New Roman"/>
                <w:sz w:val="24"/>
                <w:szCs w:val="24"/>
              </w:rPr>
            </w:pPr>
            <w:r w:rsidRPr="000E78D0">
              <w:rPr>
                <w:sz w:val="24"/>
              </w:rPr>
              <w:t>0</w:t>
            </w:r>
          </w:p>
        </w:tc>
        <w:tc>
          <w:tcPr>
            <w:tcW w:w="1167" w:type="dxa"/>
            <w:tcBorders>
              <w:top w:val="single" w:sz="5" w:space="0" w:color="000000"/>
              <w:left w:val="single" w:sz="5" w:space="0" w:color="000000"/>
              <w:bottom w:val="single" w:sz="5" w:space="0" w:color="000000"/>
              <w:right w:val="single" w:sz="5" w:space="0" w:color="000000"/>
            </w:tcBorders>
            <w:shd w:val="clear" w:color="auto" w:fill="F2DBDB"/>
            <w:vAlign w:val="center"/>
          </w:tcPr>
          <w:p w14:paraId="0082A637" w14:textId="77777777" w:rsidR="000A3846" w:rsidRPr="000E78D0" w:rsidRDefault="000A3846" w:rsidP="001F61AC">
            <w:pPr>
              <w:pStyle w:val="TableParagraph"/>
              <w:spacing w:line="258" w:lineRule="exact"/>
              <w:ind w:left="4"/>
              <w:jc w:val="center"/>
              <w:rPr>
                <w:rFonts w:eastAsia="Times New Roman" w:cs="Times New Roman"/>
                <w:sz w:val="24"/>
                <w:szCs w:val="24"/>
              </w:rPr>
            </w:pPr>
            <w:r w:rsidRPr="000E78D0">
              <w:rPr>
                <w:sz w:val="24"/>
              </w:rPr>
              <w:t>0</w:t>
            </w:r>
          </w:p>
        </w:tc>
        <w:tc>
          <w:tcPr>
            <w:tcW w:w="1167" w:type="dxa"/>
            <w:tcBorders>
              <w:top w:val="single" w:sz="5" w:space="0" w:color="000000"/>
              <w:left w:val="single" w:sz="5" w:space="0" w:color="000000"/>
              <w:bottom w:val="single" w:sz="5" w:space="0" w:color="000000"/>
              <w:right w:val="single" w:sz="5" w:space="0" w:color="000000"/>
            </w:tcBorders>
            <w:shd w:val="clear" w:color="auto" w:fill="F2DBDB"/>
            <w:vAlign w:val="center"/>
          </w:tcPr>
          <w:p w14:paraId="2F2F4647" w14:textId="77777777" w:rsidR="000A3846" w:rsidRPr="000E78D0" w:rsidRDefault="000A3846" w:rsidP="001F61AC">
            <w:pPr>
              <w:pStyle w:val="TableParagraph"/>
              <w:spacing w:line="258" w:lineRule="exact"/>
              <w:ind w:left="4"/>
              <w:jc w:val="center"/>
              <w:rPr>
                <w:sz w:val="24"/>
              </w:rPr>
            </w:pPr>
            <w:r w:rsidRPr="000E78D0">
              <w:rPr>
                <w:sz w:val="24"/>
              </w:rPr>
              <w:t>0</w:t>
            </w:r>
          </w:p>
        </w:tc>
      </w:tr>
      <w:tr w:rsidR="000A3846" w:rsidRPr="000E78D0" w14:paraId="5978A775" w14:textId="77777777" w:rsidTr="000A3846">
        <w:trPr>
          <w:trHeight w:hRule="exact" w:val="450"/>
        </w:trPr>
        <w:tc>
          <w:tcPr>
            <w:tcW w:w="3888" w:type="dxa"/>
            <w:tcBorders>
              <w:top w:val="single" w:sz="5" w:space="0" w:color="000000"/>
              <w:left w:val="single" w:sz="5" w:space="0" w:color="000000"/>
              <w:bottom w:val="single" w:sz="5" w:space="0" w:color="000000"/>
              <w:right w:val="single" w:sz="5" w:space="0" w:color="000000"/>
            </w:tcBorders>
            <w:vAlign w:val="center"/>
          </w:tcPr>
          <w:p w14:paraId="1819704B" w14:textId="77777777" w:rsidR="000A3846" w:rsidRPr="000E78D0" w:rsidRDefault="000A3846" w:rsidP="001F61AC">
            <w:pPr>
              <w:pStyle w:val="TableParagraph"/>
              <w:spacing w:line="263" w:lineRule="exact"/>
              <w:ind w:left="104"/>
              <w:jc w:val="center"/>
              <w:rPr>
                <w:rFonts w:eastAsia="Times New Roman" w:cs="Times New Roman"/>
                <w:sz w:val="24"/>
                <w:szCs w:val="24"/>
              </w:rPr>
            </w:pPr>
            <w:proofErr w:type="spellStart"/>
            <w:r w:rsidRPr="000E78D0">
              <w:rPr>
                <w:spacing w:val="-2"/>
                <w:sz w:val="24"/>
              </w:rPr>
              <w:t>Spolu</w:t>
            </w:r>
            <w:proofErr w:type="spellEnd"/>
          </w:p>
        </w:tc>
        <w:tc>
          <w:tcPr>
            <w:tcW w:w="1167" w:type="dxa"/>
            <w:tcBorders>
              <w:top w:val="single" w:sz="5" w:space="0" w:color="000000"/>
              <w:left w:val="single" w:sz="5" w:space="0" w:color="000000"/>
              <w:bottom w:val="single" w:sz="5" w:space="0" w:color="000000"/>
              <w:right w:val="single" w:sz="5" w:space="0" w:color="000000"/>
            </w:tcBorders>
            <w:vAlign w:val="center"/>
          </w:tcPr>
          <w:p w14:paraId="43F2CD14" w14:textId="77777777" w:rsidR="000A3846" w:rsidRPr="000E78D0" w:rsidRDefault="000A3846" w:rsidP="001F61AC">
            <w:pPr>
              <w:pStyle w:val="TableParagraph"/>
              <w:spacing w:line="263" w:lineRule="exact"/>
              <w:ind w:left="4"/>
              <w:jc w:val="center"/>
              <w:rPr>
                <w:rFonts w:eastAsia="Times New Roman" w:cs="Times New Roman"/>
                <w:sz w:val="24"/>
                <w:szCs w:val="24"/>
              </w:rPr>
            </w:pPr>
            <w:r w:rsidRPr="000E78D0">
              <w:rPr>
                <w:sz w:val="24"/>
              </w:rPr>
              <w:t>1</w:t>
            </w:r>
          </w:p>
        </w:tc>
        <w:tc>
          <w:tcPr>
            <w:tcW w:w="1167" w:type="dxa"/>
            <w:tcBorders>
              <w:top w:val="single" w:sz="5" w:space="0" w:color="000000"/>
              <w:left w:val="single" w:sz="5" w:space="0" w:color="000000"/>
              <w:bottom w:val="single" w:sz="5" w:space="0" w:color="000000"/>
              <w:right w:val="single" w:sz="5" w:space="0" w:color="000000"/>
            </w:tcBorders>
            <w:vAlign w:val="center"/>
          </w:tcPr>
          <w:p w14:paraId="54B24AFC" w14:textId="77777777" w:rsidR="000A3846" w:rsidRPr="000E78D0" w:rsidRDefault="000A3846" w:rsidP="001F61AC">
            <w:pPr>
              <w:pStyle w:val="TableParagraph"/>
              <w:spacing w:line="263" w:lineRule="exact"/>
              <w:ind w:left="4"/>
              <w:jc w:val="center"/>
              <w:rPr>
                <w:rFonts w:eastAsia="Times New Roman" w:cs="Times New Roman"/>
                <w:sz w:val="24"/>
                <w:szCs w:val="24"/>
              </w:rPr>
            </w:pPr>
            <w:r w:rsidRPr="000E78D0">
              <w:rPr>
                <w:sz w:val="24"/>
              </w:rPr>
              <w:t>1</w:t>
            </w:r>
          </w:p>
        </w:tc>
        <w:tc>
          <w:tcPr>
            <w:tcW w:w="1167" w:type="dxa"/>
            <w:tcBorders>
              <w:top w:val="single" w:sz="5" w:space="0" w:color="000000"/>
              <w:left w:val="single" w:sz="5" w:space="0" w:color="000000"/>
              <w:bottom w:val="single" w:sz="5" w:space="0" w:color="000000"/>
              <w:right w:val="single" w:sz="5" w:space="0" w:color="000000"/>
            </w:tcBorders>
            <w:vAlign w:val="center"/>
          </w:tcPr>
          <w:p w14:paraId="56F393C4" w14:textId="77777777" w:rsidR="000A3846" w:rsidRPr="000E78D0" w:rsidRDefault="000A3846" w:rsidP="001F61AC">
            <w:pPr>
              <w:pStyle w:val="TableParagraph"/>
              <w:spacing w:line="263" w:lineRule="exact"/>
              <w:ind w:left="4"/>
              <w:jc w:val="center"/>
              <w:rPr>
                <w:sz w:val="24"/>
              </w:rPr>
            </w:pPr>
            <w:r w:rsidRPr="000E78D0">
              <w:rPr>
                <w:sz w:val="24"/>
              </w:rPr>
              <w:t>1</w:t>
            </w:r>
          </w:p>
        </w:tc>
      </w:tr>
    </w:tbl>
    <w:p w14:paraId="04BD2ADE" w14:textId="77777777" w:rsidR="0057281A" w:rsidRPr="000E78D0" w:rsidRDefault="001F61AC" w:rsidP="00E85059">
      <w:pPr>
        <w:tabs>
          <w:tab w:val="right" w:pos="4253"/>
          <w:tab w:val="left" w:pos="4820"/>
        </w:tabs>
        <w:rPr>
          <w:rFonts w:cstheme="minorHAnsi"/>
          <w:b/>
          <w:sz w:val="28"/>
        </w:rPr>
      </w:pPr>
      <w:r w:rsidRPr="000E78D0">
        <w:rPr>
          <w:rFonts w:cstheme="minorHAnsi"/>
          <w:noProof/>
          <w:sz w:val="14"/>
          <w:lang w:eastAsia="sk-SK"/>
        </w:rPr>
        <w:drawing>
          <wp:anchor distT="0" distB="0" distL="114300" distR="114300" simplePos="0" relativeHeight="251661312" behindDoc="0" locked="0" layoutInCell="1" allowOverlap="1" wp14:anchorId="7F53BE04" wp14:editId="4AAD95FD">
            <wp:simplePos x="0" y="0"/>
            <wp:positionH relativeFrom="margin">
              <wp:posOffset>1720215</wp:posOffset>
            </wp:positionH>
            <wp:positionV relativeFrom="paragraph">
              <wp:posOffset>1401445</wp:posOffset>
            </wp:positionV>
            <wp:extent cx="2838450" cy="1615440"/>
            <wp:effectExtent l="0" t="0" r="0" b="3810"/>
            <wp:wrapSquare wrapText="bothSides"/>
            <wp:docPr id="1" name="Obrázok 1" descr="http://www.zskomnam.edu.sk/uploads/images/category/Budova%20školy.jpg.slider.jpg.sli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skomnam.edu.sk/uploads/images/category/Budova%20školy.jpg.slider.jpg.slider.jpg"/>
                    <pic:cNvPicPr>
                      <a:picLocks noChangeAspect="1" noChangeArrowheads="1"/>
                    </pic:cNvPicPr>
                  </pic:nvPicPr>
                  <pic:blipFill rotWithShape="1">
                    <a:blip r:embed="rId9">
                      <a:extLst>
                        <a:ext uri="{28A0092B-C50C-407E-A947-70E740481C1C}">
                          <a14:useLocalDpi xmlns:a14="http://schemas.microsoft.com/office/drawing/2010/main" val="0"/>
                        </a:ext>
                      </a:extLst>
                    </a:blip>
                    <a:srcRect l="15878" r="15662"/>
                    <a:stretch/>
                  </pic:blipFill>
                  <pic:spPr bwMode="auto">
                    <a:xfrm>
                      <a:off x="0" y="0"/>
                      <a:ext cx="2838450" cy="1615440"/>
                    </a:xfrm>
                    <a:prstGeom prst="rect">
                      <a:avLst/>
                    </a:prstGeom>
                    <a:noFill/>
                    <a:ln>
                      <a:noFill/>
                    </a:ln>
                    <a:effectLst>
                      <a:innerShdw blurRad="114300">
                        <a:prstClr val="black"/>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2247AF" w14:textId="77777777" w:rsidR="0057281A" w:rsidRPr="000E78D0" w:rsidRDefault="0057281A" w:rsidP="00E85059">
      <w:pPr>
        <w:tabs>
          <w:tab w:val="right" w:pos="4253"/>
          <w:tab w:val="left" w:pos="4820"/>
        </w:tabs>
        <w:rPr>
          <w:rFonts w:cstheme="minorHAnsi"/>
          <w:b/>
          <w:sz w:val="28"/>
          <w:szCs w:val="28"/>
        </w:rPr>
      </w:pPr>
    </w:p>
    <w:p w14:paraId="0624F7E5" w14:textId="77777777" w:rsidR="000066F1" w:rsidRDefault="000066F1" w:rsidP="00E85059">
      <w:pPr>
        <w:tabs>
          <w:tab w:val="right" w:pos="4253"/>
          <w:tab w:val="left" w:pos="4820"/>
        </w:tabs>
        <w:rPr>
          <w:rFonts w:cstheme="minorHAnsi"/>
          <w:b/>
          <w:sz w:val="28"/>
          <w:szCs w:val="28"/>
        </w:rPr>
      </w:pPr>
    </w:p>
    <w:p w14:paraId="5346AE35" w14:textId="77777777" w:rsidR="001F61AC" w:rsidRDefault="001F61AC" w:rsidP="00E85059">
      <w:pPr>
        <w:tabs>
          <w:tab w:val="right" w:pos="4253"/>
          <w:tab w:val="left" w:pos="4820"/>
        </w:tabs>
        <w:rPr>
          <w:rFonts w:cstheme="minorHAnsi"/>
          <w:b/>
          <w:sz w:val="28"/>
          <w:szCs w:val="28"/>
        </w:rPr>
      </w:pPr>
    </w:p>
    <w:p w14:paraId="599612ED" w14:textId="77777777" w:rsidR="001F61AC" w:rsidRDefault="001F61AC" w:rsidP="00E85059">
      <w:pPr>
        <w:tabs>
          <w:tab w:val="right" w:pos="4253"/>
          <w:tab w:val="left" w:pos="4820"/>
        </w:tabs>
        <w:rPr>
          <w:rFonts w:cstheme="minorHAnsi"/>
          <w:b/>
          <w:sz w:val="28"/>
          <w:szCs w:val="28"/>
        </w:rPr>
      </w:pPr>
    </w:p>
    <w:p w14:paraId="6D60E89C" w14:textId="77777777" w:rsidR="001F61AC" w:rsidRPr="000E78D0" w:rsidRDefault="001F61AC" w:rsidP="00E85059">
      <w:pPr>
        <w:tabs>
          <w:tab w:val="right" w:pos="4253"/>
          <w:tab w:val="left" w:pos="4820"/>
        </w:tabs>
        <w:rPr>
          <w:rFonts w:cstheme="minorHAnsi"/>
          <w:b/>
          <w:sz w:val="28"/>
          <w:szCs w:val="28"/>
        </w:rPr>
      </w:pPr>
    </w:p>
    <w:p w14:paraId="39C892B2" w14:textId="77777777" w:rsidR="00AE1E64" w:rsidRPr="000E78D0" w:rsidRDefault="00AE1E64" w:rsidP="00E85059">
      <w:pPr>
        <w:tabs>
          <w:tab w:val="right" w:pos="4253"/>
          <w:tab w:val="left" w:pos="4820"/>
        </w:tabs>
        <w:rPr>
          <w:rFonts w:cstheme="minorHAnsi"/>
          <w:b/>
          <w:sz w:val="28"/>
          <w:szCs w:val="28"/>
        </w:rPr>
      </w:pPr>
    </w:p>
    <w:p w14:paraId="5EB09167" w14:textId="77777777" w:rsidR="00C728E9" w:rsidRPr="000E78D0" w:rsidRDefault="00C728E9" w:rsidP="00AE1E64">
      <w:pPr>
        <w:spacing w:line="276" w:lineRule="auto"/>
        <w:rPr>
          <w:rFonts w:eastAsia="Calibri" w:cstheme="minorHAnsi"/>
          <w:b/>
          <w:bCs/>
          <w:sz w:val="28"/>
          <w:szCs w:val="28"/>
          <w:highlight w:val="yellow"/>
        </w:rPr>
        <w:sectPr w:rsidR="00C728E9" w:rsidRPr="000E78D0" w:rsidSect="00B55447">
          <w:type w:val="continuous"/>
          <w:pgSz w:w="11900" w:h="16838"/>
          <w:pgMar w:top="1413" w:right="1410" w:bottom="1440" w:left="1418" w:header="0" w:footer="0" w:gutter="0"/>
          <w:cols w:space="708" w:equalWidth="0">
            <w:col w:w="9072"/>
          </w:cols>
        </w:sectPr>
      </w:pPr>
      <w:bookmarkStart w:id="0" w:name="page1"/>
      <w:bookmarkEnd w:id="0"/>
    </w:p>
    <w:p w14:paraId="36C6F4FC" w14:textId="77777777" w:rsidR="003D0F1A" w:rsidRPr="000E78D0" w:rsidRDefault="003D0F1A" w:rsidP="00AF43E6">
      <w:pPr>
        <w:pStyle w:val="Odsekzoznamu"/>
        <w:numPr>
          <w:ilvl w:val="0"/>
          <w:numId w:val="1"/>
        </w:numPr>
        <w:shd w:val="clear" w:color="auto" w:fill="000000" w:themeFill="text1"/>
        <w:spacing w:after="0" w:line="276" w:lineRule="auto"/>
        <w:ind w:left="426" w:hanging="426"/>
        <w:rPr>
          <w:rFonts w:cstheme="minorHAnsi"/>
          <w:b/>
          <w:sz w:val="28"/>
          <w:szCs w:val="28"/>
        </w:rPr>
      </w:pPr>
      <w:r w:rsidRPr="000E78D0">
        <w:rPr>
          <w:rFonts w:eastAsia="Calibri" w:cstheme="minorHAnsi"/>
          <w:b/>
          <w:bCs/>
          <w:sz w:val="28"/>
          <w:szCs w:val="28"/>
        </w:rPr>
        <w:lastRenderedPageBreak/>
        <w:t>CHARAKTERISTIKA PREDMETU</w:t>
      </w:r>
    </w:p>
    <w:p w14:paraId="09B135DA" w14:textId="77777777" w:rsidR="00BC1F33" w:rsidRPr="000E78D0" w:rsidRDefault="00BC1F33" w:rsidP="005E657B">
      <w:pPr>
        <w:pStyle w:val="Odsekzoznamu"/>
        <w:widowControl w:val="0"/>
        <w:autoSpaceDE w:val="0"/>
        <w:autoSpaceDN w:val="0"/>
        <w:adjustRightInd w:val="0"/>
        <w:ind w:left="360"/>
        <w:jc w:val="both"/>
        <w:rPr>
          <w:rFonts w:eastAsia="Times New Roman" w:cstheme="minorHAnsi"/>
          <w:sz w:val="24"/>
          <w:szCs w:val="24"/>
          <w:lang w:eastAsia="sk-SK"/>
        </w:rPr>
      </w:pPr>
    </w:p>
    <w:p w14:paraId="6E6B988D" w14:textId="77777777" w:rsidR="005E657B" w:rsidRPr="000E78D0" w:rsidRDefault="005E657B" w:rsidP="005E657B">
      <w:pPr>
        <w:pStyle w:val="Odsekzoznamu"/>
        <w:widowControl w:val="0"/>
        <w:autoSpaceDE w:val="0"/>
        <w:autoSpaceDN w:val="0"/>
        <w:adjustRightInd w:val="0"/>
        <w:ind w:left="360"/>
        <w:jc w:val="both"/>
        <w:rPr>
          <w:rFonts w:eastAsia="Times New Roman" w:cstheme="minorHAnsi"/>
          <w:sz w:val="24"/>
          <w:szCs w:val="24"/>
          <w:lang w:eastAsia="sk-SK"/>
        </w:rPr>
      </w:pPr>
      <w:r w:rsidRPr="000E78D0">
        <w:rPr>
          <w:rFonts w:eastAsia="Times New Roman" w:cstheme="minorHAnsi"/>
          <w:sz w:val="24"/>
          <w:szCs w:val="24"/>
          <w:lang w:eastAsia="sk-SK"/>
        </w:rPr>
        <w:t xml:space="preserve">Človek je z psychologického a sociologického hľadiska bytosť prirodzene náboženská, takže má potrebu smerovať k tomu, čo ho presahuje. Vyučovací predmet náboženská výchova má preto opodstatnenú úlohu v celistvom ponímaní výchovy v škole. </w:t>
      </w:r>
    </w:p>
    <w:p w14:paraId="30C84772" w14:textId="77777777" w:rsidR="005E657B" w:rsidRPr="000E78D0" w:rsidRDefault="005E657B" w:rsidP="005E657B">
      <w:pPr>
        <w:pStyle w:val="Odsekzoznamu"/>
        <w:widowControl w:val="0"/>
        <w:autoSpaceDE w:val="0"/>
        <w:autoSpaceDN w:val="0"/>
        <w:adjustRightInd w:val="0"/>
        <w:ind w:left="360"/>
        <w:jc w:val="both"/>
        <w:rPr>
          <w:rFonts w:eastAsia="Times New Roman" w:cstheme="minorHAnsi"/>
          <w:sz w:val="24"/>
          <w:szCs w:val="24"/>
          <w:lang w:eastAsia="sk-SK"/>
        </w:rPr>
      </w:pPr>
      <w:r w:rsidRPr="000E78D0">
        <w:rPr>
          <w:rFonts w:eastAsia="Times New Roman" w:cstheme="minorHAnsi"/>
          <w:sz w:val="24"/>
          <w:szCs w:val="24"/>
          <w:lang w:eastAsia="sk-SK"/>
        </w:rPr>
        <w:t xml:space="preserve">Predmet náboženská výchova </w:t>
      </w:r>
      <w:r w:rsidRPr="000E78D0">
        <w:rPr>
          <w:rFonts w:eastAsia="Times New Roman" w:cstheme="minorHAnsi"/>
          <w:bCs/>
          <w:sz w:val="24"/>
          <w:szCs w:val="24"/>
          <w:lang w:eastAsia="sk-SK"/>
        </w:rPr>
        <w:t xml:space="preserve">formuje žiakov k náboženskému mysleniu, k rozvoju svedomia, k náboženským prejavom a k rastu osobnej viery ako  súčasť identity človeka. </w:t>
      </w:r>
    </w:p>
    <w:p w14:paraId="0E699B63" w14:textId="77777777" w:rsidR="005E657B" w:rsidRPr="000E78D0" w:rsidRDefault="005E657B" w:rsidP="005E657B">
      <w:pPr>
        <w:pStyle w:val="Bezriadkovania"/>
        <w:ind w:left="360"/>
        <w:jc w:val="both"/>
        <w:rPr>
          <w:rFonts w:cstheme="minorHAnsi"/>
          <w:sz w:val="24"/>
          <w:szCs w:val="24"/>
        </w:rPr>
      </w:pPr>
      <w:r w:rsidRPr="000E78D0">
        <w:rPr>
          <w:rFonts w:cstheme="minorHAnsi"/>
          <w:sz w:val="24"/>
          <w:szCs w:val="24"/>
        </w:rPr>
        <w:t xml:space="preserve">Predmet náboženská výchova v primárnom vzdelávaní podporuje základné predpoklady kresťanských životných postojov a konania žiakov. Rozvíja duchovný svet detí, umožňuje im prostredníctvom biblických príbehov poznávať Trojjediného Boha, Božiu Matku Máriu a svätých. </w:t>
      </w:r>
    </w:p>
    <w:p w14:paraId="047AD692" w14:textId="77777777" w:rsidR="005E657B" w:rsidRPr="000E78D0" w:rsidRDefault="005E657B" w:rsidP="005E657B">
      <w:pPr>
        <w:pStyle w:val="Bezriadkovania"/>
        <w:ind w:left="360"/>
        <w:jc w:val="both"/>
        <w:rPr>
          <w:rFonts w:cstheme="minorHAnsi"/>
          <w:sz w:val="24"/>
          <w:szCs w:val="24"/>
        </w:rPr>
      </w:pPr>
    </w:p>
    <w:p w14:paraId="77865BF4" w14:textId="77777777" w:rsidR="005E657B" w:rsidRPr="000E78D0" w:rsidRDefault="005E657B" w:rsidP="005E657B">
      <w:pPr>
        <w:pStyle w:val="Bezriadkovania"/>
        <w:ind w:left="360"/>
        <w:jc w:val="both"/>
        <w:rPr>
          <w:rFonts w:cstheme="minorHAnsi"/>
          <w:sz w:val="24"/>
          <w:szCs w:val="24"/>
        </w:rPr>
      </w:pPr>
      <w:r w:rsidRPr="000E78D0">
        <w:rPr>
          <w:rFonts w:cstheme="minorHAnsi"/>
          <w:sz w:val="24"/>
          <w:szCs w:val="24"/>
        </w:rPr>
        <w:t xml:space="preserve">Poznatky, ktoré získavajú žiaci v tomto období, sú predpokladom pre otvorenie sa životu s Ježišom Kristom aj prostredníctvom prijatia sviatosti Eucharistie. </w:t>
      </w:r>
    </w:p>
    <w:p w14:paraId="78829354" w14:textId="77777777" w:rsidR="005E657B" w:rsidRPr="000E78D0" w:rsidRDefault="005E657B" w:rsidP="005E657B">
      <w:pPr>
        <w:pStyle w:val="Bezriadkovania"/>
        <w:ind w:left="360"/>
        <w:jc w:val="both"/>
        <w:rPr>
          <w:rFonts w:cstheme="minorHAnsi"/>
          <w:sz w:val="24"/>
          <w:szCs w:val="24"/>
        </w:rPr>
      </w:pPr>
    </w:p>
    <w:p w14:paraId="445AE8BD" w14:textId="77777777" w:rsidR="005E657B" w:rsidRPr="000E78D0" w:rsidRDefault="005E657B" w:rsidP="005E657B">
      <w:pPr>
        <w:pStyle w:val="Bezriadkovania"/>
        <w:ind w:left="360"/>
        <w:jc w:val="both"/>
        <w:rPr>
          <w:rFonts w:cstheme="minorHAnsi"/>
          <w:sz w:val="24"/>
          <w:szCs w:val="24"/>
        </w:rPr>
      </w:pPr>
      <w:r w:rsidRPr="000E78D0">
        <w:rPr>
          <w:rFonts w:cstheme="minorHAnsi"/>
          <w:sz w:val="24"/>
          <w:szCs w:val="24"/>
        </w:rPr>
        <w:t xml:space="preserve">Na podklade Božích prikázaní ich učí rozlišovať dobro od zla. Náboženská výchova v nich rozvíja komunikačné zručnosti, otvára ich k chápaniu okolitého sveta a k vďačnosti za prijaté dary. </w:t>
      </w:r>
    </w:p>
    <w:p w14:paraId="6E9F71CD" w14:textId="77777777" w:rsidR="005E657B" w:rsidRPr="000E78D0" w:rsidRDefault="005E657B" w:rsidP="005E657B">
      <w:pPr>
        <w:pStyle w:val="Odsekzoznamu"/>
        <w:widowControl w:val="0"/>
        <w:autoSpaceDE w:val="0"/>
        <w:autoSpaceDN w:val="0"/>
        <w:adjustRightInd w:val="0"/>
        <w:ind w:left="360"/>
        <w:jc w:val="both"/>
        <w:rPr>
          <w:rFonts w:eastAsia="Times New Roman" w:cstheme="minorHAnsi"/>
          <w:sz w:val="24"/>
          <w:szCs w:val="24"/>
          <w:lang w:eastAsia="sk-SK"/>
        </w:rPr>
      </w:pPr>
    </w:p>
    <w:p w14:paraId="75DDA8D3" w14:textId="77777777" w:rsidR="00485574" w:rsidRPr="001F61AC" w:rsidRDefault="005E657B" w:rsidP="001F61AC">
      <w:pPr>
        <w:pStyle w:val="Odsekzoznamu"/>
        <w:widowControl w:val="0"/>
        <w:autoSpaceDE w:val="0"/>
        <w:autoSpaceDN w:val="0"/>
        <w:adjustRightInd w:val="0"/>
        <w:ind w:left="360"/>
        <w:jc w:val="both"/>
        <w:rPr>
          <w:rFonts w:eastAsia="Times New Roman" w:cstheme="minorHAnsi"/>
          <w:sz w:val="24"/>
          <w:szCs w:val="24"/>
          <w:lang w:eastAsia="sk-SK"/>
        </w:rPr>
      </w:pPr>
      <w:r w:rsidRPr="000E78D0">
        <w:rPr>
          <w:rFonts w:eastAsia="Times New Roman" w:cstheme="minorHAnsi"/>
          <w:sz w:val="24"/>
          <w:szCs w:val="24"/>
          <w:lang w:eastAsia="sk-SK"/>
        </w:rPr>
        <w:t xml:space="preserve">Vyučovací predmet náboženská výchova sa zameriava na pozitívne ovplyvnenie hodnotovej orientácie žiakov tak, aby sa z nich stali slušní ľudia s vysokým morálnym kreditom, ktorých hodnotová orientácia bude prínosom pre ich osobný a rodinný život i pre život Cirkvi a spoločnosti. Náboženská výchova je výchovou k zodpovednosti voči sebe, voči iným jednotlivcom i celej spoločnosti. Učí žiakov kriticky myslieť, nenechať' sa manipulovať, rozumieť sebe, iným ľuďom a svetu, v ktorom žijú. </w:t>
      </w:r>
    </w:p>
    <w:p w14:paraId="53A2A175" w14:textId="77777777" w:rsidR="00485574" w:rsidRPr="000E78D0" w:rsidRDefault="00485574" w:rsidP="000B1E70">
      <w:pPr>
        <w:pStyle w:val="Odsekzoznamu"/>
        <w:widowControl w:val="0"/>
        <w:autoSpaceDE w:val="0"/>
        <w:autoSpaceDN w:val="0"/>
        <w:adjustRightInd w:val="0"/>
        <w:ind w:left="360"/>
        <w:jc w:val="both"/>
        <w:rPr>
          <w:rFonts w:eastAsia="Times New Roman" w:cstheme="minorHAnsi"/>
          <w:sz w:val="24"/>
          <w:szCs w:val="24"/>
          <w:lang w:eastAsia="sk-SK"/>
        </w:rPr>
      </w:pPr>
    </w:p>
    <w:p w14:paraId="2118FA9E" w14:textId="77777777" w:rsidR="0020544B" w:rsidRPr="000E78D0" w:rsidRDefault="0020544B" w:rsidP="00AF43E6">
      <w:pPr>
        <w:pStyle w:val="Odsekzoznamu"/>
        <w:numPr>
          <w:ilvl w:val="0"/>
          <w:numId w:val="1"/>
        </w:numPr>
        <w:shd w:val="clear" w:color="auto" w:fill="000000" w:themeFill="text1"/>
        <w:spacing w:after="0" w:line="276" w:lineRule="auto"/>
        <w:ind w:left="426" w:hanging="426"/>
        <w:jc w:val="both"/>
        <w:rPr>
          <w:rFonts w:eastAsia="Calibri" w:cstheme="minorHAnsi"/>
          <w:b/>
          <w:bCs/>
          <w:sz w:val="28"/>
          <w:szCs w:val="28"/>
        </w:rPr>
      </w:pPr>
      <w:bookmarkStart w:id="1" w:name="page2"/>
      <w:bookmarkEnd w:id="1"/>
      <w:r w:rsidRPr="000E78D0">
        <w:rPr>
          <w:rFonts w:eastAsia="Calibri" w:cstheme="minorHAnsi"/>
          <w:b/>
          <w:bCs/>
          <w:sz w:val="28"/>
          <w:szCs w:val="28"/>
        </w:rPr>
        <w:t>CIELE PREDMETU</w:t>
      </w:r>
    </w:p>
    <w:p w14:paraId="56535591" w14:textId="77777777" w:rsidR="0020544B" w:rsidRPr="000E78D0" w:rsidRDefault="0020544B" w:rsidP="0020544B">
      <w:pPr>
        <w:spacing w:after="0" w:line="276" w:lineRule="auto"/>
        <w:jc w:val="both"/>
        <w:rPr>
          <w:rFonts w:cstheme="minorHAnsi"/>
          <w:sz w:val="24"/>
          <w:szCs w:val="24"/>
        </w:rPr>
      </w:pPr>
    </w:p>
    <w:p w14:paraId="5606712B" w14:textId="77777777" w:rsidR="0020544B" w:rsidRPr="000E78D0" w:rsidRDefault="0020544B" w:rsidP="0020544B">
      <w:pPr>
        <w:pStyle w:val="Odsekzoznamu"/>
        <w:spacing w:line="276" w:lineRule="auto"/>
        <w:rPr>
          <w:sz w:val="24"/>
        </w:rPr>
      </w:pPr>
      <w:r w:rsidRPr="000E78D0">
        <w:rPr>
          <w:spacing w:val="2"/>
          <w:sz w:val="24"/>
        </w:rPr>
        <w:t>Ž</w:t>
      </w:r>
      <w:r w:rsidRPr="000E78D0">
        <w:rPr>
          <w:sz w:val="24"/>
        </w:rPr>
        <w:t>i</w:t>
      </w:r>
      <w:r w:rsidRPr="000E78D0">
        <w:rPr>
          <w:spacing w:val="-1"/>
          <w:sz w:val="24"/>
        </w:rPr>
        <w:t>a</w:t>
      </w:r>
      <w:r w:rsidRPr="000E78D0">
        <w:rPr>
          <w:spacing w:val="3"/>
          <w:sz w:val="24"/>
        </w:rPr>
        <w:t>c</w:t>
      </w:r>
      <w:r w:rsidRPr="000E78D0">
        <w:rPr>
          <w:sz w:val="24"/>
        </w:rPr>
        <w:t>i:</w:t>
      </w:r>
    </w:p>
    <w:p w14:paraId="50306220" w14:textId="77777777" w:rsidR="00DF7B2A" w:rsidRPr="000E78D0" w:rsidRDefault="00DF7B2A" w:rsidP="006E27B5">
      <w:pPr>
        <w:pStyle w:val="Bezriadkovania"/>
        <w:jc w:val="both"/>
        <w:rPr>
          <w:rFonts w:ascii="Times New Roman" w:hAnsi="Times New Roman"/>
        </w:rPr>
      </w:pPr>
      <w:r w:rsidRPr="000E78D0">
        <w:rPr>
          <w:rFonts w:ascii="Times New Roman" w:hAnsi="Times New Roman"/>
        </w:rPr>
        <w:t>Spoznávať lásku milujúceho Boha Otca k svetu a človeku. Vytvárať si pozitívny vzťah k Bohu, ľuďom a svetu. Osvojiť si vonkajšie prejavy lásky.</w:t>
      </w:r>
    </w:p>
    <w:p w14:paraId="6B3147DB" w14:textId="77777777" w:rsidR="00DF7B2A" w:rsidRPr="000E78D0" w:rsidRDefault="00DF7B2A" w:rsidP="0020544B">
      <w:pPr>
        <w:pStyle w:val="Odsekzoznamu"/>
        <w:spacing w:line="276" w:lineRule="auto"/>
        <w:rPr>
          <w:sz w:val="24"/>
        </w:rPr>
      </w:pPr>
    </w:p>
    <w:p w14:paraId="5C9E7B6B" w14:textId="77777777" w:rsidR="00BC1F33" w:rsidRPr="000E78D0" w:rsidRDefault="00BC1F33" w:rsidP="006E27B5">
      <w:pPr>
        <w:pStyle w:val="Bezriadkovania"/>
        <w:numPr>
          <w:ilvl w:val="0"/>
          <w:numId w:val="6"/>
        </w:numPr>
        <w:spacing w:line="276" w:lineRule="auto"/>
        <w:rPr>
          <w:sz w:val="24"/>
          <w:szCs w:val="24"/>
        </w:rPr>
      </w:pPr>
      <w:r w:rsidRPr="000E78D0">
        <w:rPr>
          <w:sz w:val="24"/>
          <w:szCs w:val="24"/>
        </w:rPr>
        <w:t xml:space="preserve">získajú vedomie jedinečnosti a neopakovateľnosti každého človeka ako originálneho Božieho stvorenia, </w:t>
      </w:r>
    </w:p>
    <w:p w14:paraId="46F19036" w14:textId="77777777" w:rsidR="00BC1F33" w:rsidRPr="000E78D0" w:rsidRDefault="00BC1F33" w:rsidP="006E27B5">
      <w:pPr>
        <w:pStyle w:val="Bezriadkovania"/>
        <w:numPr>
          <w:ilvl w:val="0"/>
          <w:numId w:val="6"/>
        </w:numPr>
        <w:spacing w:line="276" w:lineRule="auto"/>
        <w:rPr>
          <w:sz w:val="24"/>
          <w:szCs w:val="24"/>
        </w:rPr>
      </w:pPr>
      <w:r w:rsidRPr="000E78D0">
        <w:rPr>
          <w:sz w:val="24"/>
          <w:szCs w:val="24"/>
        </w:rPr>
        <w:t xml:space="preserve">nadobudnú základné vedomosti o existencii a pôsobení Boha podľa učenia Katolíckej cirkvi, </w:t>
      </w:r>
    </w:p>
    <w:p w14:paraId="3C364760" w14:textId="77777777" w:rsidR="00BC1F33" w:rsidRPr="000E78D0" w:rsidRDefault="00BC1F33" w:rsidP="006E27B5">
      <w:pPr>
        <w:pStyle w:val="Bezriadkovania"/>
        <w:numPr>
          <w:ilvl w:val="0"/>
          <w:numId w:val="6"/>
        </w:numPr>
        <w:spacing w:line="276" w:lineRule="auto"/>
        <w:rPr>
          <w:sz w:val="24"/>
          <w:szCs w:val="24"/>
        </w:rPr>
      </w:pPr>
      <w:r w:rsidRPr="000E78D0">
        <w:rPr>
          <w:sz w:val="24"/>
          <w:szCs w:val="24"/>
        </w:rPr>
        <w:t xml:space="preserve">získajú vedomosti o živote Panny Márie a svätých, ktoré sú predpokladom náležitej úcty k nim, </w:t>
      </w:r>
    </w:p>
    <w:p w14:paraId="095D0CF6" w14:textId="77777777" w:rsidR="00BC1F33" w:rsidRPr="000E78D0" w:rsidRDefault="00BC1F33" w:rsidP="006E27B5">
      <w:pPr>
        <w:pStyle w:val="Bezriadkovania"/>
        <w:numPr>
          <w:ilvl w:val="0"/>
          <w:numId w:val="6"/>
        </w:numPr>
        <w:spacing w:line="276" w:lineRule="auto"/>
        <w:rPr>
          <w:sz w:val="24"/>
          <w:szCs w:val="24"/>
        </w:rPr>
      </w:pPr>
      <w:r w:rsidRPr="000E78D0">
        <w:rPr>
          <w:sz w:val="24"/>
          <w:szCs w:val="24"/>
        </w:rPr>
        <w:t xml:space="preserve">získajú vedomosti o vzniku a účinkovaní Cirkvi v dejinách i v dnešnom svete, </w:t>
      </w:r>
    </w:p>
    <w:p w14:paraId="51C70019" w14:textId="77777777" w:rsidR="00BC1F33" w:rsidRPr="000E78D0" w:rsidRDefault="00BC1F33" w:rsidP="006E27B5">
      <w:pPr>
        <w:pStyle w:val="Bezriadkovania"/>
        <w:numPr>
          <w:ilvl w:val="0"/>
          <w:numId w:val="6"/>
        </w:numPr>
        <w:spacing w:line="276" w:lineRule="auto"/>
        <w:rPr>
          <w:sz w:val="24"/>
          <w:szCs w:val="24"/>
        </w:rPr>
      </w:pPr>
      <w:r w:rsidRPr="000E78D0">
        <w:rPr>
          <w:sz w:val="24"/>
          <w:szCs w:val="24"/>
        </w:rPr>
        <w:t xml:space="preserve">zorientujú sa v morálnych hodnotách, ktoré sú postavené na Desatore, </w:t>
      </w:r>
    </w:p>
    <w:p w14:paraId="5A5BAAE7" w14:textId="77777777" w:rsidR="00BC1F33" w:rsidRPr="000E78D0" w:rsidRDefault="00BC1F33" w:rsidP="006E27B5">
      <w:pPr>
        <w:pStyle w:val="Bezriadkovania"/>
        <w:numPr>
          <w:ilvl w:val="0"/>
          <w:numId w:val="6"/>
        </w:numPr>
        <w:spacing w:line="276" w:lineRule="auto"/>
        <w:rPr>
          <w:sz w:val="24"/>
          <w:szCs w:val="24"/>
        </w:rPr>
      </w:pPr>
      <w:r w:rsidRPr="000E78D0">
        <w:rPr>
          <w:sz w:val="24"/>
          <w:szCs w:val="24"/>
        </w:rPr>
        <w:t xml:space="preserve">nadobudnú vhodné komunikačné zručnosti k vyjadrovaniu vlastných myšlienok a citov, </w:t>
      </w:r>
    </w:p>
    <w:p w14:paraId="09B8485F" w14:textId="77777777" w:rsidR="00BC1F33" w:rsidRPr="000E78D0" w:rsidRDefault="00BC1F33" w:rsidP="006E27B5">
      <w:pPr>
        <w:pStyle w:val="Bezriadkovania"/>
        <w:numPr>
          <w:ilvl w:val="0"/>
          <w:numId w:val="6"/>
        </w:numPr>
        <w:spacing w:line="276" w:lineRule="auto"/>
        <w:rPr>
          <w:sz w:val="24"/>
          <w:szCs w:val="24"/>
        </w:rPr>
      </w:pPr>
      <w:r w:rsidRPr="000E78D0">
        <w:rPr>
          <w:sz w:val="24"/>
          <w:szCs w:val="24"/>
        </w:rPr>
        <w:lastRenderedPageBreak/>
        <w:t xml:space="preserve">získajú spôsobilosť pre pravidelnú modlitbu, rozlišovať dobro od zla, voliť dobro pre seba i pre iných </w:t>
      </w:r>
    </w:p>
    <w:p w14:paraId="7DBD1FED" w14:textId="77777777" w:rsidR="00BC1F33" w:rsidRPr="000E78D0" w:rsidRDefault="00BC1F33" w:rsidP="006E27B5">
      <w:pPr>
        <w:pStyle w:val="Bezriadkovania"/>
        <w:numPr>
          <w:ilvl w:val="0"/>
          <w:numId w:val="6"/>
        </w:numPr>
        <w:spacing w:line="276" w:lineRule="auto"/>
        <w:rPr>
          <w:sz w:val="24"/>
          <w:szCs w:val="24"/>
        </w:rPr>
      </w:pPr>
      <w:r w:rsidRPr="000E78D0">
        <w:rPr>
          <w:sz w:val="24"/>
          <w:szCs w:val="24"/>
        </w:rPr>
        <w:t>uvedomujú si a formujú svoje svedomie</w:t>
      </w:r>
    </w:p>
    <w:p w14:paraId="5B7EC8DF" w14:textId="77777777" w:rsidR="002E59BB" w:rsidRPr="000E78D0" w:rsidRDefault="000B1E70" w:rsidP="006E27B5">
      <w:pPr>
        <w:pStyle w:val="Bezriadkovania"/>
        <w:numPr>
          <w:ilvl w:val="0"/>
          <w:numId w:val="6"/>
        </w:numPr>
        <w:spacing w:line="276" w:lineRule="auto"/>
        <w:rPr>
          <w:sz w:val="24"/>
          <w:szCs w:val="24"/>
        </w:rPr>
      </w:pPr>
      <w:r w:rsidRPr="000E78D0">
        <w:rPr>
          <w:sz w:val="24"/>
          <w:szCs w:val="24"/>
        </w:rPr>
        <w:t>spoznávajú spôsoby komunikácie človeka s Bohom prostredníctvom sviatosti, liturgie a Božieho slova</w:t>
      </w:r>
    </w:p>
    <w:p w14:paraId="29ED03EE" w14:textId="77777777" w:rsidR="00DF7B2A" w:rsidRPr="000E78D0" w:rsidRDefault="00DF7B2A" w:rsidP="006E27B5">
      <w:pPr>
        <w:pStyle w:val="Bezriadkovania"/>
        <w:numPr>
          <w:ilvl w:val="0"/>
          <w:numId w:val="6"/>
        </w:numPr>
        <w:spacing w:line="276" w:lineRule="auto"/>
        <w:rPr>
          <w:sz w:val="24"/>
          <w:szCs w:val="24"/>
        </w:rPr>
      </w:pPr>
      <w:r w:rsidRPr="000E78D0">
        <w:rPr>
          <w:sz w:val="24"/>
          <w:szCs w:val="24"/>
        </w:rPr>
        <w:t>spoznávajú lásku milujúceho Boha Otca k svetu a</w:t>
      </w:r>
      <w:r w:rsidR="00BD1B6E" w:rsidRPr="000E78D0">
        <w:rPr>
          <w:sz w:val="24"/>
          <w:szCs w:val="24"/>
        </w:rPr>
        <w:t> </w:t>
      </w:r>
      <w:r w:rsidRPr="000E78D0">
        <w:rPr>
          <w:sz w:val="24"/>
          <w:szCs w:val="24"/>
        </w:rPr>
        <w:t>človeku</w:t>
      </w:r>
    </w:p>
    <w:p w14:paraId="04BC910A" w14:textId="77777777" w:rsidR="00283F09" w:rsidRPr="000E78D0" w:rsidRDefault="00BD1B6E" w:rsidP="006E27B5">
      <w:pPr>
        <w:pStyle w:val="Bezriadkovania"/>
        <w:numPr>
          <w:ilvl w:val="0"/>
          <w:numId w:val="6"/>
        </w:numPr>
        <w:spacing w:line="276" w:lineRule="auto"/>
        <w:rPr>
          <w:sz w:val="24"/>
          <w:szCs w:val="24"/>
        </w:rPr>
      </w:pPr>
      <w:r w:rsidRPr="000E78D0">
        <w:rPr>
          <w:sz w:val="24"/>
          <w:szCs w:val="24"/>
        </w:rPr>
        <w:t>vytvárajú si pozitívny vzťah k Bohu, ľuďom a</w:t>
      </w:r>
      <w:r w:rsidR="00283F09" w:rsidRPr="000E78D0">
        <w:rPr>
          <w:sz w:val="24"/>
          <w:szCs w:val="24"/>
        </w:rPr>
        <w:t> </w:t>
      </w:r>
      <w:r w:rsidRPr="000E78D0">
        <w:rPr>
          <w:sz w:val="24"/>
          <w:szCs w:val="24"/>
        </w:rPr>
        <w:t>svet</w:t>
      </w:r>
      <w:r w:rsidR="00283F09" w:rsidRPr="000E78D0">
        <w:rPr>
          <w:sz w:val="24"/>
          <w:szCs w:val="24"/>
        </w:rPr>
        <w:t xml:space="preserve">     </w:t>
      </w:r>
    </w:p>
    <w:p w14:paraId="5114DC5D" w14:textId="77777777" w:rsidR="00283F09" w:rsidRPr="000E78D0" w:rsidRDefault="00283F09" w:rsidP="006E27B5">
      <w:pPr>
        <w:pStyle w:val="Bezriadkovania"/>
        <w:numPr>
          <w:ilvl w:val="0"/>
          <w:numId w:val="6"/>
        </w:numPr>
        <w:spacing w:line="276" w:lineRule="auto"/>
        <w:jc w:val="both"/>
        <w:rPr>
          <w:sz w:val="24"/>
          <w:szCs w:val="24"/>
        </w:rPr>
      </w:pPr>
      <w:r w:rsidRPr="000E78D0">
        <w:rPr>
          <w:sz w:val="24"/>
          <w:szCs w:val="24"/>
        </w:rPr>
        <w:t>budovať postoj dôvery k Bohu</w:t>
      </w:r>
    </w:p>
    <w:p w14:paraId="2856AA50" w14:textId="77777777" w:rsidR="00283F09" w:rsidRPr="000E78D0" w:rsidRDefault="00283F09" w:rsidP="006E27B5">
      <w:pPr>
        <w:pStyle w:val="Bezriadkovania"/>
        <w:numPr>
          <w:ilvl w:val="0"/>
          <w:numId w:val="6"/>
        </w:numPr>
        <w:spacing w:line="276" w:lineRule="auto"/>
        <w:jc w:val="both"/>
        <w:rPr>
          <w:sz w:val="24"/>
          <w:szCs w:val="24"/>
        </w:rPr>
      </w:pPr>
      <w:r w:rsidRPr="000E78D0">
        <w:rPr>
          <w:sz w:val="24"/>
          <w:szCs w:val="24"/>
        </w:rPr>
        <w:t xml:space="preserve">pestovať návyk postojov otvorenosti pre dôverný vzťah s Bohom a s človekom  </w:t>
      </w:r>
    </w:p>
    <w:p w14:paraId="1FD08054" w14:textId="77777777" w:rsidR="006E27B5" w:rsidRPr="000E78D0" w:rsidRDefault="00196CE4" w:rsidP="006E27B5">
      <w:pPr>
        <w:pStyle w:val="Bezriadkovania"/>
        <w:numPr>
          <w:ilvl w:val="0"/>
          <w:numId w:val="6"/>
        </w:numPr>
        <w:spacing w:line="276" w:lineRule="auto"/>
        <w:jc w:val="both"/>
        <w:rPr>
          <w:sz w:val="24"/>
          <w:szCs w:val="24"/>
        </w:rPr>
      </w:pPr>
      <w:r w:rsidRPr="000E78D0">
        <w:rPr>
          <w:sz w:val="24"/>
          <w:szCs w:val="24"/>
        </w:rPr>
        <w:t>spoznávať cestu viery v </w:t>
      </w:r>
      <w:proofErr w:type="spellStart"/>
      <w:r w:rsidRPr="000E78D0">
        <w:rPr>
          <w:sz w:val="24"/>
          <w:szCs w:val="24"/>
        </w:rPr>
        <w:t>trojjedinného</w:t>
      </w:r>
      <w:proofErr w:type="spellEnd"/>
      <w:r w:rsidRPr="000E78D0">
        <w:rPr>
          <w:sz w:val="24"/>
          <w:szCs w:val="24"/>
        </w:rPr>
        <w:t xml:space="preserve"> Boha, </w:t>
      </w:r>
    </w:p>
    <w:p w14:paraId="1CD7D203" w14:textId="77777777" w:rsidR="006E27B5" w:rsidRPr="000E78D0" w:rsidRDefault="006E27B5" w:rsidP="006E27B5">
      <w:pPr>
        <w:pStyle w:val="Bezriadkovania"/>
        <w:numPr>
          <w:ilvl w:val="0"/>
          <w:numId w:val="35"/>
        </w:numPr>
        <w:spacing w:line="276" w:lineRule="auto"/>
        <w:jc w:val="both"/>
        <w:rPr>
          <w:sz w:val="24"/>
          <w:szCs w:val="24"/>
        </w:rPr>
      </w:pPr>
      <w:r w:rsidRPr="000E78D0">
        <w:rPr>
          <w:sz w:val="24"/>
          <w:szCs w:val="24"/>
        </w:rPr>
        <w:t>v</w:t>
      </w:r>
      <w:r w:rsidR="00196CE4" w:rsidRPr="000E78D0">
        <w:rPr>
          <w:sz w:val="24"/>
          <w:szCs w:val="24"/>
        </w:rPr>
        <w:t>nímať Božiu blízkosť prostredníctvom budovania osobného vzťahu k Ježišovi Kristovi</w:t>
      </w:r>
      <w:r w:rsidRPr="000E78D0">
        <w:rPr>
          <w:sz w:val="24"/>
          <w:szCs w:val="24"/>
        </w:rPr>
        <w:t>,</w:t>
      </w:r>
    </w:p>
    <w:p w14:paraId="1EA0791C" w14:textId="77777777" w:rsidR="00BD1B6E" w:rsidRPr="000E78D0" w:rsidRDefault="006E27B5" w:rsidP="009763F8">
      <w:pPr>
        <w:pStyle w:val="Bezriadkovania"/>
        <w:numPr>
          <w:ilvl w:val="0"/>
          <w:numId w:val="6"/>
        </w:numPr>
        <w:spacing w:line="276" w:lineRule="auto"/>
        <w:jc w:val="both"/>
        <w:rPr>
          <w:rFonts w:ascii="Times New Roman" w:hAnsi="Times New Roman"/>
          <w:sz w:val="24"/>
          <w:szCs w:val="24"/>
        </w:rPr>
      </w:pPr>
      <w:r w:rsidRPr="000E78D0">
        <w:rPr>
          <w:sz w:val="24"/>
          <w:szCs w:val="24"/>
        </w:rPr>
        <w:t>v</w:t>
      </w:r>
      <w:r w:rsidR="00196CE4" w:rsidRPr="000E78D0">
        <w:rPr>
          <w:sz w:val="24"/>
          <w:szCs w:val="24"/>
        </w:rPr>
        <w:t>nímať sviatosť zmierenia a Eucharistiu ako dar a posilu pre každodenný život</w:t>
      </w:r>
      <w:r w:rsidRPr="000E78D0">
        <w:rPr>
          <w:sz w:val="24"/>
          <w:szCs w:val="24"/>
        </w:rPr>
        <w:t>,</w:t>
      </w:r>
      <w:r w:rsidR="00196CE4" w:rsidRPr="000E78D0">
        <w:rPr>
          <w:sz w:val="24"/>
          <w:szCs w:val="24"/>
        </w:rPr>
        <w:t xml:space="preserve"> </w:t>
      </w:r>
    </w:p>
    <w:p w14:paraId="0D52ED9C" w14:textId="77777777" w:rsidR="000E78D0" w:rsidRPr="000E78D0" w:rsidRDefault="000E78D0" w:rsidP="009763F8">
      <w:pPr>
        <w:pStyle w:val="Bezriadkovania"/>
        <w:numPr>
          <w:ilvl w:val="0"/>
          <w:numId w:val="6"/>
        </w:numPr>
        <w:spacing w:line="276" w:lineRule="auto"/>
        <w:jc w:val="both"/>
        <w:rPr>
          <w:rFonts w:ascii="Times New Roman" w:hAnsi="Times New Roman"/>
          <w:sz w:val="24"/>
          <w:szCs w:val="24"/>
        </w:rPr>
      </w:pPr>
      <w:r w:rsidRPr="000E78D0">
        <w:rPr>
          <w:sz w:val="24"/>
          <w:szCs w:val="24"/>
        </w:rPr>
        <w:t>spoznávať dôvody kresťanskej nádeje,</w:t>
      </w:r>
    </w:p>
    <w:p w14:paraId="41722342" w14:textId="77777777" w:rsidR="000E78D0" w:rsidRPr="000E78D0" w:rsidRDefault="000E78D0" w:rsidP="009763F8">
      <w:pPr>
        <w:pStyle w:val="Bezriadkovania"/>
        <w:numPr>
          <w:ilvl w:val="0"/>
          <w:numId w:val="6"/>
        </w:numPr>
        <w:spacing w:line="276" w:lineRule="auto"/>
        <w:jc w:val="both"/>
        <w:rPr>
          <w:rFonts w:ascii="Times New Roman" w:hAnsi="Times New Roman"/>
          <w:sz w:val="24"/>
          <w:szCs w:val="24"/>
        </w:rPr>
      </w:pPr>
      <w:r w:rsidRPr="000E78D0">
        <w:rPr>
          <w:sz w:val="24"/>
          <w:szCs w:val="24"/>
        </w:rPr>
        <w:t xml:space="preserve">oceniť potrebu nádeje pre osobný život, </w:t>
      </w:r>
    </w:p>
    <w:p w14:paraId="52BF6D8C" w14:textId="77777777" w:rsidR="000E78D0" w:rsidRPr="001F61AC" w:rsidRDefault="000E78D0" w:rsidP="009763F8">
      <w:pPr>
        <w:pStyle w:val="Bezriadkovania"/>
        <w:numPr>
          <w:ilvl w:val="0"/>
          <w:numId w:val="6"/>
        </w:numPr>
        <w:spacing w:line="276" w:lineRule="auto"/>
        <w:jc w:val="both"/>
        <w:rPr>
          <w:rFonts w:ascii="Times New Roman" w:hAnsi="Times New Roman"/>
          <w:sz w:val="24"/>
          <w:szCs w:val="24"/>
        </w:rPr>
      </w:pPr>
      <w:r w:rsidRPr="000E78D0">
        <w:rPr>
          <w:sz w:val="24"/>
          <w:szCs w:val="24"/>
        </w:rPr>
        <w:t>formovať postoj nádeje ako základný predpoklad zmysluplného život</w:t>
      </w:r>
      <w:r w:rsidR="001F61AC">
        <w:rPr>
          <w:sz w:val="24"/>
          <w:szCs w:val="24"/>
        </w:rPr>
        <w:t xml:space="preserve">            </w:t>
      </w:r>
    </w:p>
    <w:p w14:paraId="14DA7425" w14:textId="77777777" w:rsidR="001F61AC" w:rsidRDefault="001F61AC" w:rsidP="001F61AC">
      <w:pPr>
        <w:pStyle w:val="Bezriadkovania"/>
        <w:spacing w:line="276" w:lineRule="auto"/>
        <w:jc w:val="both"/>
        <w:rPr>
          <w:sz w:val="24"/>
          <w:szCs w:val="24"/>
        </w:rPr>
      </w:pPr>
    </w:p>
    <w:p w14:paraId="1BA67294" w14:textId="77777777" w:rsidR="00372C9A" w:rsidRPr="000E78D0" w:rsidRDefault="00372C9A" w:rsidP="00E85059">
      <w:pPr>
        <w:spacing w:after="0" w:line="276" w:lineRule="auto"/>
        <w:jc w:val="both"/>
        <w:rPr>
          <w:rFonts w:eastAsia="Calibri" w:cstheme="minorHAnsi"/>
          <w:sz w:val="24"/>
          <w:szCs w:val="24"/>
        </w:rPr>
      </w:pPr>
    </w:p>
    <w:p w14:paraId="5B866803" w14:textId="77777777" w:rsidR="003D0F1A" w:rsidRPr="000E78D0" w:rsidRDefault="00372C9A" w:rsidP="00AF43E6">
      <w:pPr>
        <w:pStyle w:val="Odsekzoznamu"/>
        <w:numPr>
          <w:ilvl w:val="0"/>
          <w:numId w:val="1"/>
        </w:numPr>
        <w:shd w:val="clear" w:color="auto" w:fill="000000" w:themeFill="text1"/>
        <w:spacing w:after="0" w:line="276" w:lineRule="auto"/>
        <w:ind w:left="426" w:hanging="426"/>
        <w:rPr>
          <w:rFonts w:cstheme="minorHAnsi"/>
          <w:sz w:val="28"/>
          <w:szCs w:val="28"/>
        </w:rPr>
      </w:pPr>
      <w:bookmarkStart w:id="2" w:name="page3"/>
      <w:bookmarkEnd w:id="2"/>
      <w:r w:rsidRPr="000E78D0">
        <w:rPr>
          <w:rFonts w:eastAsia="Calibri" w:cstheme="minorHAnsi"/>
          <w:b/>
          <w:bCs/>
          <w:sz w:val="28"/>
          <w:szCs w:val="28"/>
        </w:rPr>
        <w:t>T</w:t>
      </w:r>
      <w:r w:rsidR="003D0F1A" w:rsidRPr="000E78D0">
        <w:rPr>
          <w:rFonts w:eastAsia="Calibri" w:cstheme="minorHAnsi"/>
          <w:b/>
          <w:bCs/>
          <w:sz w:val="28"/>
          <w:szCs w:val="28"/>
        </w:rPr>
        <w:t>EMATICKÉ CELKY</w:t>
      </w:r>
      <w:r w:rsidR="00DD2EAD" w:rsidRPr="000E78D0">
        <w:rPr>
          <w:rFonts w:eastAsia="Calibri" w:cstheme="minorHAnsi"/>
          <w:b/>
          <w:bCs/>
          <w:sz w:val="28"/>
          <w:szCs w:val="28"/>
        </w:rPr>
        <w:t xml:space="preserve">, </w:t>
      </w:r>
      <w:r w:rsidR="004D638E" w:rsidRPr="000E78D0">
        <w:rPr>
          <w:rFonts w:eastAsia="Calibri" w:cstheme="minorHAnsi"/>
          <w:b/>
          <w:bCs/>
          <w:sz w:val="28"/>
          <w:szCs w:val="28"/>
        </w:rPr>
        <w:t>OBSAHOVÝ ŠTANDARD</w:t>
      </w:r>
      <w:r w:rsidR="00DD2EAD" w:rsidRPr="000E78D0">
        <w:rPr>
          <w:rFonts w:eastAsia="Calibri" w:cstheme="minorHAnsi"/>
          <w:b/>
          <w:bCs/>
          <w:sz w:val="28"/>
          <w:szCs w:val="28"/>
        </w:rPr>
        <w:t>, VÝK</w:t>
      </w:r>
      <w:r w:rsidR="00DD2EAD" w:rsidRPr="000E78D0">
        <w:rPr>
          <w:rFonts w:eastAsia="Calibri" w:cstheme="minorHAnsi"/>
          <w:b/>
          <w:bCs/>
          <w:sz w:val="28"/>
          <w:szCs w:val="28"/>
          <w:shd w:val="clear" w:color="auto" w:fill="000000" w:themeFill="text1"/>
        </w:rPr>
        <w:t>O</w:t>
      </w:r>
      <w:r w:rsidR="00DD2EAD" w:rsidRPr="000E78D0">
        <w:rPr>
          <w:rFonts w:eastAsia="Calibri" w:cstheme="minorHAnsi"/>
          <w:b/>
          <w:bCs/>
          <w:sz w:val="28"/>
          <w:szCs w:val="28"/>
        </w:rPr>
        <w:t>NOVÝ ŠTANDARD</w:t>
      </w:r>
      <w:r w:rsidR="000B1E70" w:rsidRPr="000E78D0">
        <w:rPr>
          <w:rFonts w:eastAsia="Calibri" w:cstheme="minorHAnsi"/>
          <w:b/>
          <w:bCs/>
          <w:sz w:val="28"/>
          <w:szCs w:val="28"/>
        </w:rPr>
        <w:t xml:space="preserve"> </w:t>
      </w:r>
    </w:p>
    <w:p w14:paraId="4E512989" w14:textId="77777777" w:rsidR="003D0F1A" w:rsidRPr="000E78D0" w:rsidRDefault="003D0F1A" w:rsidP="00E85059">
      <w:pPr>
        <w:spacing w:after="0" w:line="276" w:lineRule="auto"/>
        <w:rPr>
          <w:rFonts w:cstheme="minorHAnsi"/>
          <w:sz w:val="24"/>
          <w:szCs w:val="24"/>
        </w:rPr>
      </w:pPr>
    </w:p>
    <w:p w14:paraId="21A19F43" w14:textId="77777777" w:rsidR="00314221" w:rsidRPr="000E78D0" w:rsidRDefault="00314221" w:rsidP="00314221">
      <w:pPr>
        <w:pStyle w:val="Default"/>
        <w:spacing w:line="276" w:lineRule="auto"/>
        <w:ind w:left="720"/>
        <w:rPr>
          <w:rFonts w:asciiTheme="minorHAnsi" w:hAnsiTheme="minorHAnsi" w:cstheme="minorHAnsi"/>
          <w:bCs/>
        </w:rPr>
      </w:pPr>
    </w:p>
    <w:p w14:paraId="50678E87" w14:textId="77777777" w:rsidR="00314221" w:rsidRPr="000E78D0" w:rsidRDefault="00314221" w:rsidP="00314221">
      <w:pPr>
        <w:spacing w:line="276" w:lineRule="auto"/>
        <w:jc w:val="both"/>
        <w:rPr>
          <w:rFonts w:cstheme="minorHAnsi"/>
          <w:b/>
          <w:sz w:val="24"/>
          <w:szCs w:val="24"/>
        </w:rPr>
      </w:pPr>
      <w:r w:rsidRPr="000E78D0">
        <w:rPr>
          <w:rFonts w:cstheme="minorHAnsi"/>
          <w:b/>
          <w:sz w:val="24"/>
          <w:szCs w:val="24"/>
        </w:rPr>
        <w:t>2.ročník</w:t>
      </w:r>
    </w:p>
    <w:p w14:paraId="2FD3ABEF" w14:textId="77777777" w:rsidR="003D0F1A" w:rsidRPr="000E78D0" w:rsidRDefault="00314221" w:rsidP="00E85059">
      <w:pPr>
        <w:shd w:val="clear" w:color="auto" w:fill="D9D9D9" w:themeFill="background1" w:themeFillShade="D9"/>
        <w:spacing w:after="0" w:line="276" w:lineRule="auto"/>
        <w:rPr>
          <w:rFonts w:cstheme="minorHAnsi"/>
          <w:b/>
          <w:sz w:val="24"/>
          <w:szCs w:val="24"/>
        </w:rPr>
      </w:pPr>
      <w:r w:rsidRPr="000E78D0">
        <w:rPr>
          <w:rFonts w:cstheme="minorHAnsi"/>
          <w:b/>
          <w:sz w:val="24"/>
          <w:szCs w:val="24"/>
        </w:rPr>
        <w:t>Cesta dôvery</w:t>
      </w:r>
    </w:p>
    <w:p w14:paraId="6677AFF6" w14:textId="77777777" w:rsidR="00283F09" w:rsidRPr="000E78D0" w:rsidRDefault="00283F09" w:rsidP="00283F09">
      <w:pPr>
        <w:pStyle w:val="Default"/>
        <w:spacing w:line="276" w:lineRule="auto"/>
        <w:jc w:val="both"/>
        <w:rPr>
          <w:b/>
          <w:bCs/>
          <w:sz w:val="22"/>
          <w:szCs w:val="22"/>
        </w:rPr>
      </w:pPr>
    </w:p>
    <w:p w14:paraId="18A65CCB" w14:textId="77777777" w:rsidR="003D0F1A" w:rsidRPr="000E78D0" w:rsidRDefault="00D85CB7" w:rsidP="00283F09">
      <w:pPr>
        <w:pStyle w:val="Default"/>
        <w:spacing w:line="276" w:lineRule="auto"/>
        <w:jc w:val="both"/>
        <w:rPr>
          <w:rFonts w:asciiTheme="minorHAnsi" w:hAnsiTheme="minorHAnsi" w:cstheme="minorHAnsi"/>
        </w:rPr>
      </w:pPr>
      <w:r w:rsidRPr="000E78D0">
        <w:rPr>
          <w:rFonts w:asciiTheme="minorHAnsi" w:hAnsiTheme="minorHAnsi" w:cstheme="minorHAnsi"/>
          <w:b/>
          <w:bCs/>
        </w:rPr>
        <w:t xml:space="preserve">Boh mi dôveruje, </w:t>
      </w:r>
      <w:r w:rsidRPr="000E78D0">
        <w:rPr>
          <w:rFonts w:asciiTheme="minorHAnsi" w:hAnsiTheme="minorHAnsi" w:cstheme="minorHAnsi"/>
        </w:rPr>
        <w:t>stvorenie, človek ako Boží obraz, obraz rajskej záhrady Boh nám zveril zem a my ju chránime.</w:t>
      </w:r>
      <w:r w:rsidR="001C7809" w:rsidRPr="000E78D0">
        <w:rPr>
          <w:rFonts w:asciiTheme="minorHAnsi" w:hAnsiTheme="minorHAnsi" w:cstheme="minorHAnsi"/>
        </w:rPr>
        <w:t xml:space="preserve"> </w:t>
      </w:r>
      <w:r w:rsidRPr="000E78D0">
        <w:rPr>
          <w:rFonts w:asciiTheme="minorHAnsi" w:hAnsiTheme="minorHAnsi" w:cstheme="minorHAnsi"/>
          <w:b/>
          <w:bCs/>
        </w:rPr>
        <w:t xml:space="preserve">Dôverujem Bohu, </w:t>
      </w:r>
      <w:r w:rsidRPr="000E78D0">
        <w:rPr>
          <w:rFonts w:asciiTheme="minorHAnsi" w:hAnsiTheme="minorHAnsi" w:cstheme="minorHAnsi"/>
        </w:rPr>
        <w:t>Abrahám, Boh a jeho meno, modlitba, nedeľa.</w:t>
      </w:r>
      <w:r w:rsidR="001C7809" w:rsidRPr="000E78D0">
        <w:rPr>
          <w:rFonts w:asciiTheme="minorHAnsi" w:hAnsiTheme="minorHAnsi" w:cstheme="minorHAnsi"/>
        </w:rPr>
        <w:t xml:space="preserve"> </w:t>
      </w:r>
      <w:r w:rsidR="001C7809" w:rsidRPr="000E78D0">
        <w:rPr>
          <w:rFonts w:asciiTheme="minorHAnsi" w:hAnsiTheme="minorHAnsi" w:cstheme="minorHAnsi"/>
          <w:b/>
          <w:bCs/>
        </w:rPr>
        <w:t>Dôvera v rodine,</w:t>
      </w:r>
      <w:r w:rsidR="001C7809" w:rsidRPr="000E78D0">
        <w:rPr>
          <w:rFonts w:asciiTheme="minorHAnsi" w:hAnsiTheme="minorHAnsi" w:cstheme="minorHAnsi"/>
        </w:rPr>
        <w:t xml:space="preserve"> advent,  rodina ako spoločenstvo - úlohy a roly v rodine, Jakub a </w:t>
      </w:r>
      <w:proofErr w:type="spellStart"/>
      <w:r w:rsidR="001C7809" w:rsidRPr="000E78D0">
        <w:rPr>
          <w:rFonts w:asciiTheme="minorHAnsi" w:hAnsiTheme="minorHAnsi" w:cstheme="minorHAnsi"/>
        </w:rPr>
        <w:t>Ezau</w:t>
      </w:r>
      <w:proofErr w:type="spellEnd"/>
      <w:r w:rsidR="001C7809" w:rsidRPr="000E78D0">
        <w:rPr>
          <w:rFonts w:asciiTheme="minorHAnsi" w:hAnsiTheme="minorHAnsi" w:cstheme="minorHAnsi"/>
        </w:rPr>
        <w:t xml:space="preserve"> - narušenie vzájomnej dôvery, Cirkev - Božia rodina, pozvanie do Božej rodiny. </w:t>
      </w:r>
      <w:r w:rsidR="001C7809" w:rsidRPr="000E78D0">
        <w:rPr>
          <w:rFonts w:asciiTheme="minorHAnsi" w:hAnsiTheme="minorHAnsi" w:cstheme="minorHAnsi"/>
          <w:b/>
          <w:bCs/>
        </w:rPr>
        <w:t xml:space="preserve">Dôverujeme si navzájom, </w:t>
      </w:r>
      <w:r w:rsidR="001C7809" w:rsidRPr="000E78D0">
        <w:rPr>
          <w:rFonts w:asciiTheme="minorHAnsi" w:hAnsiTheme="minorHAnsi" w:cstheme="minorHAnsi"/>
        </w:rPr>
        <w:t xml:space="preserve">schopnosť hovoriť ako Boží dar - výchova k citlivosti, voči vyslovenému slovu, čisté srdce - vedomie úcty k jedinečnosti každého človeka, Boháč a Lazár, osobný majetok, bohatstvo.                                                                                                                        </w:t>
      </w:r>
      <w:r w:rsidR="001C7809" w:rsidRPr="000E78D0">
        <w:rPr>
          <w:rFonts w:asciiTheme="minorHAnsi" w:hAnsiTheme="minorHAnsi" w:cstheme="minorHAnsi"/>
          <w:b/>
          <w:bCs/>
        </w:rPr>
        <w:t xml:space="preserve">Desatoro - pozvanie k slobode a k dôvere, </w:t>
      </w:r>
      <w:r w:rsidR="001C7809" w:rsidRPr="000E78D0">
        <w:rPr>
          <w:rFonts w:asciiTheme="minorHAnsi" w:hAnsiTheme="minorHAnsi" w:cstheme="minorHAnsi"/>
        </w:rPr>
        <w:t>uzatvorenie zmluvy na hore Sinaj, Desatoro ako pravidlá pre život.</w:t>
      </w:r>
      <w:r w:rsidR="001C7809" w:rsidRPr="000E78D0">
        <w:rPr>
          <w:rFonts w:asciiTheme="minorHAnsi" w:hAnsiTheme="minorHAnsi" w:cstheme="minorHAnsi"/>
          <w:b/>
          <w:bCs/>
        </w:rPr>
        <w:t xml:space="preserve"> Pozvanie na hostinu - obnovenie dôvery, </w:t>
      </w:r>
      <w:r w:rsidR="001C7809" w:rsidRPr="000E78D0">
        <w:rPr>
          <w:rFonts w:asciiTheme="minorHAnsi" w:hAnsiTheme="minorHAnsi" w:cstheme="minorHAnsi"/>
        </w:rPr>
        <w:t xml:space="preserve">milosrdný otec / márnotratný syn, umenie povedať zlu „nie“, obrátiť sa, zmieriť sa s ľuďmi a s Bohom, sviatosť zmierenia. </w:t>
      </w:r>
    </w:p>
    <w:p w14:paraId="414284DA" w14:textId="77777777" w:rsidR="006407ED" w:rsidRPr="000E78D0" w:rsidRDefault="006407ED" w:rsidP="001C7809">
      <w:pPr>
        <w:spacing w:after="0" w:line="276" w:lineRule="auto"/>
        <w:jc w:val="both"/>
        <w:rPr>
          <w:rFonts w:eastAsia="Calibri" w:cstheme="minorHAnsi"/>
          <w:sz w:val="24"/>
          <w:szCs w:val="24"/>
        </w:rPr>
      </w:pPr>
    </w:p>
    <w:p w14:paraId="2FEF865F" w14:textId="77777777" w:rsidR="00283F09" w:rsidRPr="000E78D0" w:rsidRDefault="0088535E" w:rsidP="00E85059">
      <w:pPr>
        <w:pStyle w:val="Default"/>
        <w:spacing w:line="276" w:lineRule="auto"/>
        <w:rPr>
          <w:rFonts w:asciiTheme="minorHAnsi" w:hAnsiTheme="minorHAnsi" w:cstheme="minorHAnsi"/>
          <w:b/>
          <w:bCs/>
        </w:rPr>
      </w:pPr>
      <w:r w:rsidRPr="000E78D0">
        <w:rPr>
          <w:rFonts w:asciiTheme="minorHAnsi" w:hAnsiTheme="minorHAnsi" w:cstheme="minorHAnsi"/>
          <w:b/>
          <w:bCs/>
        </w:rPr>
        <w:t xml:space="preserve">Žiak na konci </w:t>
      </w:r>
      <w:r w:rsidR="00283F09" w:rsidRPr="000E78D0">
        <w:rPr>
          <w:rFonts w:asciiTheme="minorHAnsi" w:hAnsiTheme="minorHAnsi" w:cstheme="minorHAnsi"/>
          <w:b/>
          <w:bCs/>
        </w:rPr>
        <w:t>2</w:t>
      </w:r>
      <w:r w:rsidR="004820DB" w:rsidRPr="000E78D0">
        <w:rPr>
          <w:rFonts w:asciiTheme="minorHAnsi" w:hAnsiTheme="minorHAnsi" w:cstheme="minorHAnsi"/>
          <w:b/>
          <w:bCs/>
        </w:rPr>
        <w:t>. ročníka základnej školy vie/dokáže:</w:t>
      </w:r>
    </w:p>
    <w:p w14:paraId="1302C8ED" w14:textId="77777777" w:rsidR="004820DB" w:rsidRPr="000E78D0" w:rsidRDefault="004820DB" w:rsidP="00E85059">
      <w:pPr>
        <w:pStyle w:val="Default"/>
        <w:spacing w:line="276" w:lineRule="auto"/>
        <w:rPr>
          <w:rFonts w:asciiTheme="minorHAnsi" w:hAnsiTheme="minorHAnsi" w:cstheme="minorHAnsi"/>
          <w:b/>
          <w:bCs/>
        </w:rPr>
      </w:pPr>
      <w:r w:rsidRPr="000E78D0">
        <w:rPr>
          <w:rFonts w:asciiTheme="minorHAnsi" w:hAnsiTheme="minorHAnsi" w:cstheme="minorHAnsi"/>
          <w:b/>
          <w:bCs/>
        </w:rPr>
        <w:t xml:space="preserve"> </w:t>
      </w:r>
    </w:p>
    <w:p w14:paraId="6CE2DA7A" w14:textId="77777777" w:rsidR="00283F09" w:rsidRPr="000E78D0" w:rsidRDefault="00283F09" w:rsidP="00283F09">
      <w:pPr>
        <w:pStyle w:val="Default"/>
        <w:numPr>
          <w:ilvl w:val="0"/>
          <w:numId w:val="15"/>
        </w:numPr>
        <w:spacing w:line="276" w:lineRule="auto"/>
        <w:rPr>
          <w:rFonts w:asciiTheme="minorHAnsi" w:hAnsiTheme="minorHAnsi" w:cstheme="minorHAnsi"/>
        </w:rPr>
      </w:pPr>
      <w:r w:rsidRPr="000E78D0">
        <w:rPr>
          <w:rFonts w:asciiTheme="minorHAnsi" w:eastAsia="Times New Roman" w:hAnsiTheme="minorHAnsi" w:cstheme="minorHAnsi"/>
        </w:rPr>
        <w:t xml:space="preserve"> </w:t>
      </w:r>
      <w:r w:rsidRPr="000E78D0">
        <w:rPr>
          <w:rFonts w:asciiTheme="minorHAnsi" w:hAnsiTheme="minorHAnsi" w:cstheme="minorHAnsi"/>
        </w:rPr>
        <w:t xml:space="preserve">uviesť odlišnosti človeka od ostatných živočíchov, </w:t>
      </w:r>
    </w:p>
    <w:p w14:paraId="55E464DE" w14:textId="77777777" w:rsidR="00283F09" w:rsidRPr="000E78D0" w:rsidRDefault="00283F09" w:rsidP="00283F09">
      <w:pPr>
        <w:pStyle w:val="Default"/>
        <w:numPr>
          <w:ilvl w:val="0"/>
          <w:numId w:val="15"/>
        </w:numPr>
        <w:spacing w:line="276" w:lineRule="auto"/>
        <w:rPr>
          <w:rFonts w:asciiTheme="minorHAnsi" w:hAnsiTheme="minorHAnsi" w:cstheme="minorHAnsi"/>
        </w:rPr>
      </w:pPr>
      <w:r w:rsidRPr="000E78D0">
        <w:rPr>
          <w:rFonts w:asciiTheme="minorHAnsi" w:hAnsiTheme="minorHAnsi" w:cstheme="minorHAnsi"/>
        </w:rPr>
        <w:t xml:space="preserve"> rozlíšiť jednoduchým spôsobom pojmy - stvoriť a vytvoriť, </w:t>
      </w:r>
    </w:p>
    <w:p w14:paraId="35FE7DE1" w14:textId="77777777" w:rsidR="00283F09" w:rsidRPr="000E78D0" w:rsidRDefault="00283F09" w:rsidP="00283F09">
      <w:pPr>
        <w:pStyle w:val="Default"/>
        <w:numPr>
          <w:ilvl w:val="0"/>
          <w:numId w:val="15"/>
        </w:numPr>
        <w:spacing w:line="276" w:lineRule="auto"/>
        <w:rPr>
          <w:rFonts w:asciiTheme="minorHAnsi" w:hAnsiTheme="minorHAnsi" w:cstheme="minorHAnsi"/>
        </w:rPr>
      </w:pPr>
      <w:r w:rsidRPr="000E78D0">
        <w:rPr>
          <w:rFonts w:asciiTheme="minorHAnsi" w:hAnsiTheme="minorHAnsi" w:cstheme="minorHAnsi"/>
        </w:rPr>
        <w:t xml:space="preserve">reprodukovať pomocou učiteľa biblický príbeh o rajskej záhrade, </w:t>
      </w:r>
    </w:p>
    <w:p w14:paraId="7F2FE36C" w14:textId="77777777" w:rsidR="00283F09" w:rsidRPr="000E78D0" w:rsidRDefault="00283F09" w:rsidP="00283F09">
      <w:pPr>
        <w:pStyle w:val="Default"/>
        <w:numPr>
          <w:ilvl w:val="0"/>
          <w:numId w:val="15"/>
        </w:numPr>
        <w:spacing w:line="276" w:lineRule="auto"/>
        <w:rPr>
          <w:rFonts w:asciiTheme="minorHAnsi" w:hAnsiTheme="minorHAnsi" w:cstheme="minorHAnsi"/>
        </w:rPr>
      </w:pPr>
      <w:r w:rsidRPr="000E78D0">
        <w:rPr>
          <w:rFonts w:asciiTheme="minorHAnsi" w:hAnsiTheme="minorHAnsi" w:cstheme="minorHAnsi"/>
        </w:rPr>
        <w:t>vyjadriť závislosť človeka na prírode a zodpovednosť človeka za prírodu,</w:t>
      </w:r>
    </w:p>
    <w:p w14:paraId="6B349966" w14:textId="77777777" w:rsidR="00283F09" w:rsidRPr="000E78D0" w:rsidRDefault="00283F09" w:rsidP="00CC3AD4">
      <w:pPr>
        <w:pStyle w:val="TableParagraph"/>
        <w:numPr>
          <w:ilvl w:val="0"/>
          <w:numId w:val="15"/>
        </w:numPr>
        <w:spacing w:line="276" w:lineRule="auto"/>
        <w:ind w:right="933"/>
        <w:rPr>
          <w:rFonts w:ascii="Times New Roman" w:eastAsia="Times New Roman" w:hAnsi="Times New Roman" w:cs="Times New Roman"/>
          <w:sz w:val="24"/>
          <w:szCs w:val="24"/>
          <w:lang w:val="sk-SK"/>
        </w:rPr>
      </w:pPr>
      <w:r w:rsidRPr="000E78D0">
        <w:rPr>
          <w:rFonts w:cstheme="minorHAnsi"/>
          <w:sz w:val="24"/>
          <w:szCs w:val="24"/>
          <w:lang w:val="sk-SK"/>
        </w:rPr>
        <w:t>rozlíšiť na konkrétnom príklade dobro od zla,</w:t>
      </w:r>
      <w:r w:rsidRPr="000E78D0">
        <w:rPr>
          <w:sz w:val="23"/>
          <w:szCs w:val="23"/>
        </w:rPr>
        <w:t xml:space="preserve"> </w:t>
      </w:r>
    </w:p>
    <w:p w14:paraId="5BEDBEF0" w14:textId="77777777" w:rsidR="00CC3AD4" w:rsidRPr="000E78D0" w:rsidRDefault="00CC3AD4" w:rsidP="009B5E5A">
      <w:pPr>
        <w:pStyle w:val="Default"/>
        <w:numPr>
          <w:ilvl w:val="0"/>
          <w:numId w:val="15"/>
        </w:numPr>
        <w:spacing w:line="276" w:lineRule="auto"/>
        <w:rPr>
          <w:rFonts w:asciiTheme="minorHAnsi" w:hAnsiTheme="minorHAnsi" w:cstheme="minorHAnsi"/>
        </w:rPr>
      </w:pPr>
      <w:r w:rsidRPr="000E78D0">
        <w:rPr>
          <w:rFonts w:asciiTheme="minorHAnsi" w:hAnsiTheme="minorHAnsi" w:cstheme="minorHAnsi"/>
        </w:rPr>
        <w:lastRenderedPageBreak/>
        <w:t xml:space="preserve">opísať na konkrétnom príklade hlavné znaky a prejavy dôvery voči človeku, </w:t>
      </w:r>
    </w:p>
    <w:p w14:paraId="4AC2D1C8" w14:textId="77777777" w:rsidR="00CC3AD4" w:rsidRPr="000E78D0" w:rsidRDefault="00CC3AD4" w:rsidP="009B5E5A">
      <w:pPr>
        <w:pStyle w:val="Default"/>
        <w:numPr>
          <w:ilvl w:val="0"/>
          <w:numId w:val="15"/>
        </w:numPr>
        <w:spacing w:line="276" w:lineRule="auto"/>
        <w:rPr>
          <w:rFonts w:asciiTheme="minorHAnsi" w:hAnsiTheme="minorHAnsi" w:cstheme="minorHAnsi"/>
        </w:rPr>
      </w:pPr>
      <w:r w:rsidRPr="000E78D0">
        <w:rPr>
          <w:rFonts w:asciiTheme="minorHAnsi" w:hAnsiTheme="minorHAnsi" w:cstheme="minorHAnsi"/>
        </w:rPr>
        <w:t xml:space="preserve">reprodukovať biblický príbeh o Abrahámovi, </w:t>
      </w:r>
    </w:p>
    <w:p w14:paraId="2EF6C245" w14:textId="77777777" w:rsidR="00CC3AD4" w:rsidRPr="000E78D0" w:rsidRDefault="00CC3AD4" w:rsidP="009B5E5A">
      <w:pPr>
        <w:pStyle w:val="Default"/>
        <w:numPr>
          <w:ilvl w:val="0"/>
          <w:numId w:val="15"/>
        </w:numPr>
        <w:spacing w:line="276" w:lineRule="auto"/>
        <w:rPr>
          <w:rFonts w:asciiTheme="minorHAnsi" w:hAnsiTheme="minorHAnsi" w:cstheme="minorHAnsi"/>
        </w:rPr>
      </w:pPr>
      <w:r w:rsidRPr="000E78D0">
        <w:rPr>
          <w:rFonts w:asciiTheme="minorHAnsi" w:hAnsiTheme="minorHAnsi" w:cstheme="minorHAnsi"/>
        </w:rPr>
        <w:t xml:space="preserve">vysvetliť potrebu človeka niekomu veriť, </w:t>
      </w:r>
    </w:p>
    <w:p w14:paraId="4B879806" w14:textId="77777777" w:rsidR="00CC3AD4" w:rsidRPr="000E78D0" w:rsidRDefault="00CC3AD4" w:rsidP="009B5E5A">
      <w:pPr>
        <w:pStyle w:val="Default"/>
        <w:numPr>
          <w:ilvl w:val="0"/>
          <w:numId w:val="15"/>
        </w:numPr>
        <w:spacing w:line="276" w:lineRule="auto"/>
        <w:rPr>
          <w:rFonts w:asciiTheme="minorHAnsi" w:hAnsiTheme="minorHAnsi" w:cstheme="minorHAnsi"/>
        </w:rPr>
      </w:pPr>
      <w:r w:rsidRPr="000E78D0">
        <w:rPr>
          <w:rFonts w:asciiTheme="minorHAnsi" w:hAnsiTheme="minorHAnsi" w:cstheme="minorHAnsi"/>
        </w:rPr>
        <w:t xml:space="preserve">formulovať jednoduchým spôsobom modlitbu vlastnými slovami, </w:t>
      </w:r>
    </w:p>
    <w:p w14:paraId="2BDFF88B" w14:textId="77777777" w:rsidR="00CC3AD4" w:rsidRPr="000E78D0" w:rsidRDefault="00CC3AD4" w:rsidP="009B5E5A">
      <w:pPr>
        <w:pStyle w:val="Default"/>
        <w:numPr>
          <w:ilvl w:val="0"/>
          <w:numId w:val="15"/>
        </w:numPr>
        <w:spacing w:line="276" w:lineRule="auto"/>
        <w:rPr>
          <w:rFonts w:asciiTheme="minorHAnsi" w:hAnsiTheme="minorHAnsi" w:cstheme="minorHAnsi"/>
        </w:rPr>
      </w:pPr>
      <w:r w:rsidRPr="000E78D0">
        <w:rPr>
          <w:rFonts w:asciiTheme="minorHAnsi" w:hAnsiTheme="minorHAnsi" w:cstheme="minorHAnsi"/>
        </w:rPr>
        <w:t xml:space="preserve">zdôvodniť potrebu odpočinku, </w:t>
      </w:r>
    </w:p>
    <w:p w14:paraId="4A4EC895" w14:textId="77777777" w:rsidR="00CC3AD4" w:rsidRPr="000E78D0" w:rsidRDefault="00CC3AD4" w:rsidP="009B5E5A">
      <w:pPr>
        <w:pStyle w:val="TableParagraph"/>
        <w:numPr>
          <w:ilvl w:val="0"/>
          <w:numId w:val="15"/>
        </w:numPr>
        <w:spacing w:line="276" w:lineRule="auto"/>
        <w:ind w:right="933"/>
        <w:rPr>
          <w:rFonts w:eastAsia="Times New Roman" w:cstheme="minorHAnsi"/>
          <w:sz w:val="24"/>
          <w:szCs w:val="24"/>
          <w:lang w:val="sk-SK"/>
        </w:rPr>
      </w:pPr>
      <w:r w:rsidRPr="000E78D0">
        <w:rPr>
          <w:rFonts w:cstheme="minorHAnsi"/>
          <w:sz w:val="24"/>
          <w:szCs w:val="24"/>
          <w:lang w:val="sk-SK"/>
        </w:rPr>
        <w:t>opísať nedeľu ako deň odpočinku a úcty k Bohu</w:t>
      </w:r>
      <w:r w:rsidRPr="000E78D0">
        <w:rPr>
          <w:rFonts w:cstheme="minorHAnsi"/>
          <w:sz w:val="24"/>
          <w:szCs w:val="24"/>
        </w:rPr>
        <w:t>,</w:t>
      </w:r>
    </w:p>
    <w:p w14:paraId="4B71DF09" w14:textId="77777777" w:rsidR="00CC3AD4" w:rsidRPr="000E78D0" w:rsidRDefault="00CC3AD4" w:rsidP="009B5E5A">
      <w:pPr>
        <w:pStyle w:val="Default"/>
        <w:numPr>
          <w:ilvl w:val="0"/>
          <w:numId w:val="19"/>
        </w:numPr>
        <w:spacing w:line="276" w:lineRule="auto"/>
        <w:rPr>
          <w:rFonts w:asciiTheme="minorHAnsi" w:hAnsiTheme="minorHAnsi" w:cstheme="minorHAnsi"/>
        </w:rPr>
      </w:pPr>
      <w:r w:rsidRPr="000E78D0">
        <w:rPr>
          <w:rFonts w:asciiTheme="minorHAnsi" w:hAnsiTheme="minorHAnsi" w:cstheme="minorHAnsi"/>
        </w:rPr>
        <w:t>vysvetliť potrebu dôvery v rodine,</w:t>
      </w:r>
    </w:p>
    <w:p w14:paraId="6A862D1D" w14:textId="77777777" w:rsidR="00CC3AD4" w:rsidRPr="000E78D0" w:rsidRDefault="00CC3AD4" w:rsidP="009B5E5A">
      <w:pPr>
        <w:pStyle w:val="Default"/>
        <w:numPr>
          <w:ilvl w:val="0"/>
          <w:numId w:val="19"/>
        </w:numPr>
        <w:spacing w:line="276" w:lineRule="auto"/>
        <w:rPr>
          <w:rFonts w:asciiTheme="minorHAnsi" w:hAnsiTheme="minorHAnsi" w:cstheme="minorHAnsi"/>
        </w:rPr>
      </w:pPr>
      <w:r w:rsidRPr="000E78D0">
        <w:rPr>
          <w:rFonts w:asciiTheme="minorHAnsi" w:hAnsiTheme="minorHAnsi" w:cstheme="minorHAnsi"/>
        </w:rPr>
        <w:t xml:space="preserve">prerozprávať príbeh o Jakubovi a </w:t>
      </w:r>
      <w:proofErr w:type="spellStart"/>
      <w:r w:rsidRPr="000E78D0">
        <w:rPr>
          <w:rFonts w:asciiTheme="minorHAnsi" w:hAnsiTheme="minorHAnsi" w:cstheme="minorHAnsi"/>
        </w:rPr>
        <w:t>Ezauovi</w:t>
      </w:r>
      <w:proofErr w:type="spellEnd"/>
      <w:r w:rsidRPr="000E78D0">
        <w:rPr>
          <w:rFonts w:asciiTheme="minorHAnsi" w:hAnsiTheme="minorHAnsi" w:cstheme="minorHAnsi"/>
        </w:rPr>
        <w:t xml:space="preserve">, </w:t>
      </w:r>
    </w:p>
    <w:p w14:paraId="387DB15D" w14:textId="77777777" w:rsidR="00CC3AD4" w:rsidRPr="000E78D0" w:rsidRDefault="00CC3AD4" w:rsidP="009B5E5A">
      <w:pPr>
        <w:pStyle w:val="Default"/>
        <w:numPr>
          <w:ilvl w:val="0"/>
          <w:numId w:val="19"/>
        </w:numPr>
        <w:spacing w:line="276" w:lineRule="auto"/>
        <w:rPr>
          <w:rFonts w:asciiTheme="minorHAnsi" w:hAnsiTheme="minorHAnsi" w:cstheme="minorHAnsi"/>
        </w:rPr>
      </w:pPr>
      <w:r w:rsidRPr="000E78D0">
        <w:rPr>
          <w:rFonts w:asciiTheme="minorHAnsi" w:hAnsiTheme="minorHAnsi" w:cstheme="minorHAnsi"/>
        </w:rPr>
        <w:t xml:space="preserve">charakterizovať jednoduchým spôsobom krst, </w:t>
      </w:r>
    </w:p>
    <w:p w14:paraId="490A11FA" w14:textId="77777777" w:rsidR="00CC3AD4" w:rsidRPr="000E78D0" w:rsidRDefault="00CC3AD4" w:rsidP="009B5E5A">
      <w:pPr>
        <w:pStyle w:val="Default"/>
        <w:numPr>
          <w:ilvl w:val="0"/>
          <w:numId w:val="19"/>
        </w:numPr>
        <w:spacing w:line="276" w:lineRule="auto"/>
        <w:rPr>
          <w:rFonts w:asciiTheme="minorHAnsi" w:hAnsiTheme="minorHAnsi" w:cstheme="minorHAnsi"/>
        </w:rPr>
      </w:pPr>
      <w:r w:rsidRPr="000E78D0">
        <w:rPr>
          <w:rFonts w:asciiTheme="minorHAnsi" w:hAnsiTheme="minorHAnsi" w:cstheme="minorHAnsi"/>
        </w:rPr>
        <w:t xml:space="preserve">nakresliť jednotlivé krstné symboly, </w:t>
      </w:r>
    </w:p>
    <w:p w14:paraId="226091D1" w14:textId="77777777" w:rsidR="00CC3AD4" w:rsidRPr="000E78D0" w:rsidRDefault="00CC3AD4" w:rsidP="009B5E5A">
      <w:pPr>
        <w:pStyle w:val="Default"/>
        <w:numPr>
          <w:ilvl w:val="0"/>
          <w:numId w:val="19"/>
        </w:numPr>
        <w:spacing w:line="276" w:lineRule="auto"/>
        <w:rPr>
          <w:rFonts w:asciiTheme="minorHAnsi" w:hAnsiTheme="minorHAnsi" w:cstheme="minorHAnsi"/>
        </w:rPr>
      </w:pPr>
      <w:r w:rsidRPr="000E78D0">
        <w:rPr>
          <w:rFonts w:asciiTheme="minorHAnsi" w:hAnsiTheme="minorHAnsi" w:cstheme="minorHAnsi"/>
        </w:rPr>
        <w:t>formulovať modlitbu za rodičov a súrodencov</w:t>
      </w:r>
    </w:p>
    <w:p w14:paraId="6DC6CB46" w14:textId="77777777" w:rsidR="00CC3AD4" w:rsidRPr="000E78D0" w:rsidRDefault="00CC3AD4" w:rsidP="009B5E5A">
      <w:pPr>
        <w:pStyle w:val="Default"/>
        <w:numPr>
          <w:ilvl w:val="0"/>
          <w:numId w:val="22"/>
        </w:numPr>
        <w:spacing w:line="276" w:lineRule="auto"/>
        <w:rPr>
          <w:rFonts w:asciiTheme="minorHAnsi" w:hAnsiTheme="minorHAnsi" w:cstheme="minorHAnsi"/>
        </w:rPr>
      </w:pPr>
      <w:r w:rsidRPr="000E78D0">
        <w:rPr>
          <w:rFonts w:asciiTheme="minorHAnsi" w:hAnsiTheme="minorHAnsi" w:cstheme="minorHAnsi"/>
        </w:rPr>
        <w:t xml:space="preserve">zdôvodniť význam poďakovania a prosby pre budovanie medziľudských vzťahov a slušného správania, </w:t>
      </w:r>
    </w:p>
    <w:p w14:paraId="7E714026" w14:textId="77777777" w:rsidR="00CC3AD4" w:rsidRPr="000E78D0" w:rsidRDefault="00CC3AD4" w:rsidP="009B5E5A">
      <w:pPr>
        <w:pStyle w:val="Default"/>
        <w:numPr>
          <w:ilvl w:val="0"/>
          <w:numId w:val="22"/>
        </w:numPr>
        <w:spacing w:line="276" w:lineRule="auto"/>
        <w:rPr>
          <w:rFonts w:asciiTheme="minorHAnsi" w:hAnsiTheme="minorHAnsi" w:cstheme="minorHAnsi"/>
        </w:rPr>
      </w:pPr>
      <w:r w:rsidRPr="000E78D0">
        <w:rPr>
          <w:rFonts w:asciiTheme="minorHAnsi" w:hAnsiTheme="minorHAnsi" w:cstheme="minorHAnsi"/>
        </w:rPr>
        <w:t xml:space="preserve">prerozprávať biblický príbeh o boháčovi a Lazárovi, </w:t>
      </w:r>
    </w:p>
    <w:p w14:paraId="59B6FE98" w14:textId="77777777" w:rsidR="00CC3AD4" w:rsidRPr="000E78D0" w:rsidRDefault="00CC3AD4" w:rsidP="009B5E5A">
      <w:pPr>
        <w:pStyle w:val="Default"/>
        <w:numPr>
          <w:ilvl w:val="0"/>
          <w:numId w:val="22"/>
        </w:numPr>
        <w:spacing w:line="276" w:lineRule="auto"/>
        <w:rPr>
          <w:rFonts w:asciiTheme="minorHAnsi" w:hAnsiTheme="minorHAnsi" w:cstheme="minorHAnsi"/>
        </w:rPr>
      </w:pPr>
      <w:r w:rsidRPr="000E78D0">
        <w:rPr>
          <w:rFonts w:asciiTheme="minorHAnsi" w:hAnsiTheme="minorHAnsi" w:cstheme="minorHAnsi"/>
        </w:rPr>
        <w:t xml:space="preserve">uviesť príklady osobného a spoločného majetku, </w:t>
      </w:r>
    </w:p>
    <w:p w14:paraId="5C51F2BF" w14:textId="77777777" w:rsidR="00CC3AD4" w:rsidRPr="000E78D0" w:rsidRDefault="00CC3AD4" w:rsidP="009B5E5A">
      <w:pPr>
        <w:pStyle w:val="TableParagraph"/>
        <w:numPr>
          <w:ilvl w:val="0"/>
          <w:numId w:val="22"/>
        </w:numPr>
        <w:spacing w:line="276" w:lineRule="auto"/>
        <w:ind w:right="933"/>
        <w:rPr>
          <w:rFonts w:eastAsia="Times New Roman" w:cstheme="minorHAnsi"/>
          <w:sz w:val="24"/>
          <w:szCs w:val="24"/>
          <w:lang w:val="sk-SK"/>
        </w:rPr>
      </w:pPr>
      <w:r w:rsidRPr="000E78D0">
        <w:rPr>
          <w:rFonts w:cstheme="minorHAnsi"/>
          <w:sz w:val="24"/>
          <w:szCs w:val="24"/>
          <w:lang w:val="sk-SK"/>
        </w:rPr>
        <w:t>zdôvodniť potrebu pomoci núdznym</w:t>
      </w:r>
      <w:r w:rsidRPr="000E78D0">
        <w:rPr>
          <w:rFonts w:cstheme="minorHAnsi"/>
          <w:sz w:val="24"/>
          <w:szCs w:val="24"/>
        </w:rPr>
        <w:t>,</w:t>
      </w:r>
    </w:p>
    <w:p w14:paraId="4EDA67F2" w14:textId="77777777" w:rsidR="00CC3AD4" w:rsidRPr="000E78D0" w:rsidRDefault="00CC3AD4" w:rsidP="009B5E5A">
      <w:pPr>
        <w:pStyle w:val="Default"/>
        <w:numPr>
          <w:ilvl w:val="0"/>
          <w:numId w:val="23"/>
        </w:numPr>
        <w:spacing w:line="276" w:lineRule="auto"/>
        <w:rPr>
          <w:rFonts w:asciiTheme="minorHAnsi" w:hAnsiTheme="minorHAnsi" w:cstheme="minorHAnsi"/>
        </w:rPr>
      </w:pPr>
      <w:r w:rsidRPr="000E78D0">
        <w:rPr>
          <w:rFonts w:asciiTheme="minorHAnsi" w:hAnsiTheme="minorHAnsi" w:cstheme="minorHAnsi"/>
        </w:rPr>
        <w:t xml:space="preserve">prerozprávať s pomocou učiteľa biblický príbeh o Mojžišovi a vyslobodení Izraelitov, </w:t>
      </w:r>
    </w:p>
    <w:p w14:paraId="2BD29199" w14:textId="77777777" w:rsidR="00CC3AD4" w:rsidRPr="000E78D0" w:rsidRDefault="00CC3AD4" w:rsidP="009B5E5A">
      <w:pPr>
        <w:pStyle w:val="Default"/>
        <w:numPr>
          <w:ilvl w:val="0"/>
          <w:numId w:val="23"/>
        </w:numPr>
        <w:spacing w:line="276" w:lineRule="auto"/>
        <w:rPr>
          <w:rFonts w:asciiTheme="minorHAnsi" w:hAnsiTheme="minorHAnsi" w:cstheme="minorHAnsi"/>
        </w:rPr>
      </w:pPr>
      <w:r w:rsidRPr="000E78D0">
        <w:rPr>
          <w:rFonts w:asciiTheme="minorHAnsi" w:hAnsiTheme="minorHAnsi" w:cstheme="minorHAnsi"/>
        </w:rPr>
        <w:t>opísať situáciu prijatia Desatora,</w:t>
      </w:r>
    </w:p>
    <w:p w14:paraId="48285686" w14:textId="77777777" w:rsidR="00CC3AD4" w:rsidRPr="000E78D0" w:rsidRDefault="00CC3AD4" w:rsidP="009B5E5A">
      <w:pPr>
        <w:pStyle w:val="TableParagraph"/>
        <w:numPr>
          <w:ilvl w:val="0"/>
          <w:numId w:val="23"/>
        </w:numPr>
        <w:spacing w:line="276" w:lineRule="auto"/>
        <w:ind w:right="933"/>
        <w:rPr>
          <w:rFonts w:eastAsia="Times New Roman" w:cstheme="minorHAnsi"/>
          <w:sz w:val="24"/>
          <w:szCs w:val="24"/>
          <w:lang w:val="sk-SK"/>
        </w:rPr>
      </w:pPr>
      <w:r w:rsidRPr="000E78D0">
        <w:rPr>
          <w:rFonts w:cstheme="minorHAnsi"/>
          <w:sz w:val="24"/>
          <w:szCs w:val="24"/>
          <w:lang w:val="sk-SK"/>
        </w:rPr>
        <w:t>priradiť pomocou učiteľa k jednotlivým prikázaniam cnosti</w:t>
      </w:r>
      <w:r w:rsidR="009B5E5A" w:rsidRPr="000E78D0">
        <w:rPr>
          <w:rFonts w:cstheme="minorHAnsi"/>
          <w:sz w:val="24"/>
          <w:szCs w:val="24"/>
          <w:lang w:val="sk-SK"/>
        </w:rPr>
        <w:t>,</w:t>
      </w:r>
    </w:p>
    <w:p w14:paraId="4E8C3882" w14:textId="77777777" w:rsidR="009B5E5A" w:rsidRPr="000E78D0" w:rsidRDefault="009B5E5A" w:rsidP="009B5E5A">
      <w:pPr>
        <w:pStyle w:val="Default"/>
        <w:numPr>
          <w:ilvl w:val="0"/>
          <w:numId w:val="23"/>
        </w:numPr>
        <w:spacing w:line="276" w:lineRule="auto"/>
        <w:rPr>
          <w:rFonts w:asciiTheme="minorHAnsi" w:hAnsiTheme="minorHAnsi" w:cstheme="minorHAnsi"/>
        </w:rPr>
      </w:pPr>
      <w:r w:rsidRPr="000E78D0">
        <w:rPr>
          <w:rFonts w:asciiTheme="minorHAnsi" w:hAnsiTheme="minorHAnsi" w:cstheme="minorHAnsi"/>
        </w:rPr>
        <w:t xml:space="preserve">prerozprávať biblický príbeh o márnotratnom synovi, </w:t>
      </w:r>
    </w:p>
    <w:p w14:paraId="7460A74B" w14:textId="77777777" w:rsidR="009B5E5A" w:rsidRPr="000E78D0" w:rsidRDefault="009B5E5A" w:rsidP="009B5E5A">
      <w:pPr>
        <w:pStyle w:val="Default"/>
        <w:numPr>
          <w:ilvl w:val="0"/>
          <w:numId w:val="23"/>
        </w:numPr>
        <w:spacing w:line="276" w:lineRule="auto"/>
        <w:rPr>
          <w:rFonts w:asciiTheme="minorHAnsi" w:hAnsiTheme="minorHAnsi" w:cstheme="minorHAnsi"/>
        </w:rPr>
      </w:pPr>
      <w:r w:rsidRPr="000E78D0">
        <w:rPr>
          <w:rFonts w:asciiTheme="minorHAnsi" w:hAnsiTheme="minorHAnsi" w:cstheme="minorHAnsi"/>
        </w:rPr>
        <w:t>vysvetliť dôležitosť ľútosti nad vykonaným zlom,</w:t>
      </w:r>
    </w:p>
    <w:p w14:paraId="3AFEE0CE" w14:textId="77777777" w:rsidR="009B5E5A" w:rsidRPr="000E78D0" w:rsidRDefault="009B5E5A" w:rsidP="009B5E5A">
      <w:pPr>
        <w:pStyle w:val="Default"/>
        <w:numPr>
          <w:ilvl w:val="0"/>
          <w:numId w:val="24"/>
        </w:numPr>
        <w:spacing w:line="276" w:lineRule="auto"/>
        <w:rPr>
          <w:rFonts w:asciiTheme="minorHAnsi" w:hAnsiTheme="minorHAnsi" w:cstheme="minorHAnsi"/>
        </w:rPr>
      </w:pPr>
      <w:r w:rsidRPr="000E78D0">
        <w:rPr>
          <w:rFonts w:asciiTheme="minorHAnsi" w:hAnsiTheme="minorHAnsi" w:cstheme="minorHAnsi"/>
        </w:rPr>
        <w:t>opísať potrebu odpustenia pre budovanie dobrých vzťahov,</w:t>
      </w:r>
    </w:p>
    <w:p w14:paraId="5F0322B7" w14:textId="77777777" w:rsidR="009B5E5A" w:rsidRPr="000E78D0" w:rsidRDefault="009B5E5A" w:rsidP="009B5E5A">
      <w:pPr>
        <w:pStyle w:val="TableParagraph"/>
        <w:numPr>
          <w:ilvl w:val="0"/>
          <w:numId w:val="23"/>
        </w:numPr>
        <w:spacing w:line="276" w:lineRule="auto"/>
        <w:ind w:right="933"/>
        <w:rPr>
          <w:rFonts w:eastAsia="Times New Roman" w:cstheme="minorHAnsi"/>
          <w:sz w:val="24"/>
          <w:szCs w:val="24"/>
          <w:lang w:val="sk-SK"/>
        </w:rPr>
      </w:pPr>
      <w:r w:rsidRPr="000E78D0">
        <w:rPr>
          <w:rFonts w:cstheme="minorHAnsi"/>
          <w:sz w:val="24"/>
          <w:szCs w:val="24"/>
          <w:lang w:val="sk-SK"/>
        </w:rPr>
        <w:t>navrhnúť spôsob ako vyjadriť prosbu o odpustenie</w:t>
      </w:r>
      <w:r w:rsidRPr="000E78D0">
        <w:rPr>
          <w:rFonts w:cstheme="minorHAnsi"/>
          <w:sz w:val="24"/>
          <w:szCs w:val="24"/>
        </w:rPr>
        <w:t>.</w:t>
      </w:r>
    </w:p>
    <w:p w14:paraId="1657A531" w14:textId="77777777" w:rsidR="009B5E5A" w:rsidRPr="000E78D0" w:rsidRDefault="009B5E5A" w:rsidP="009B5E5A">
      <w:pPr>
        <w:spacing w:line="276" w:lineRule="auto"/>
        <w:jc w:val="both"/>
        <w:rPr>
          <w:rFonts w:cstheme="minorHAnsi"/>
          <w:b/>
          <w:sz w:val="24"/>
          <w:szCs w:val="24"/>
        </w:rPr>
      </w:pPr>
      <w:r w:rsidRPr="000E78D0">
        <w:rPr>
          <w:rFonts w:cstheme="minorHAnsi"/>
          <w:b/>
          <w:sz w:val="24"/>
          <w:szCs w:val="24"/>
        </w:rPr>
        <w:t>3.ročník</w:t>
      </w:r>
    </w:p>
    <w:p w14:paraId="3B69130E" w14:textId="77777777" w:rsidR="009B5E5A" w:rsidRPr="000E78D0" w:rsidRDefault="009B5E5A" w:rsidP="009B5E5A">
      <w:pPr>
        <w:shd w:val="clear" w:color="auto" w:fill="D9D9D9" w:themeFill="background1" w:themeFillShade="D9"/>
        <w:spacing w:after="0" w:line="276" w:lineRule="auto"/>
        <w:rPr>
          <w:rFonts w:cstheme="minorHAnsi"/>
          <w:b/>
          <w:sz w:val="24"/>
          <w:szCs w:val="24"/>
        </w:rPr>
      </w:pPr>
      <w:r w:rsidRPr="000E78D0">
        <w:rPr>
          <w:rFonts w:cstheme="minorHAnsi"/>
          <w:b/>
          <w:sz w:val="24"/>
          <w:szCs w:val="24"/>
        </w:rPr>
        <w:t xml:space="preserve">  Cesta viery                                                                                                                                                             </w:t>
      </w:r>
    </w:p>
    <w:p w14:paraId="490CDA26" w14:textId="77777777" w:rsidR="00E44756" w:rsidRPr="000E78D0" w:rsidRDefault="00E44756" w:rsidP="00E44756">
      <w:pPr>
        <w:pStyle w:val="Odsekzoznamu"/>
        <w:spacing w:after="0" w:line="276" w:lineRule="auto"/>
        <w:ind w:left="925"/>
        <w:rPr>
          <w:sz w:val="24"/>
        </w:rPr>
      </w:pPr>
    </w:p>
    <w:p w14:paraId="0D19CA63" w14:textId="77777777" w:rsidR="000A4E1E" w:rsidRPr="000E78D0" w:rsidRDefault="009B5E5A" w:rsidP="00C3775F">
      <w:pPr>
        <w:pStyle w:val="Default"/>
        <w:spacing w:line="276" w:lineRule="auto"/>
        <w:jc w:val="both"/>
        <w:rPr>
          <w:rFonts w:asciiTheme="minorHAnsi" w:hAnsiTheme="minorHAnsi"/>
          <w:b/>
          <w:bCs/>
        </w:rPr>
      </w:pPr>
      <w:r w:rsidRPr="000E78D0">
        <w:rPr>
          <w:rFonts w:asciiTheme="minorHAnsi" w:hAnsiTheme="minorHAnsi"/>
          <w:b/>
        </w:rPr>
        <w:t>Veriť Bohu</w:t>
      </w:r>
      <w:r w:rsidRPr="000E78D0">
        <w:rPr>
          <w:rFonts w:asciiTheme="minorHAnsi" w:hAnsiTheme="minorHAnsi"/>
        </w:rPr>
        <w:t>, viera v Boha, biblické obrazy Boha, podobenstvo o horčičnom semienku, krst</w:t>
      </w:r>
      <w:r w:rsidR="000A4E1E" w:rsidRPr="000E78D0">
        <w:rPr>
          <w:rFonts w:asciiTheme="minorHAnsi" w:hAnsiTheme="minorHAnsi"/>
        </w:rPr>
        <w:t xml:space="preserve">. </w:t>
      </w:r>
      <w:r w:rsidR="000A4E1E" w:rsidRPr="000E78D0">
        <w:rPr>
          <w:rFonts w:asciiTheme="minorHAnsi" w:hAnsiTheme="minorHAnsi"/>
          <w:b/>
        </w:rPr>
        <w:t xml:space="preserve">Ježiš uzdravuje, </w:t>
      </w:r>
      <w:r w:rsidR="000A4E1E" w:rsidRPr="000E78D0">
        <w:rPr>
          <w:rFonts w:asciiTheme="minorHAnsi" w:hAnsiTheme="minorHAnsi"/>
        </w:rPr>
        <w:t xml:space="preserve">Ježišove uzdravenia, rozvoj mravného cítenia. </w:t>
      </w:r>
      <w:r w:rsidR="000A4E1E" w:rsidRPr="000E78D0">
        <w:rPr>
          <w:rFonts w:asciiTheme="minorHAnsi" w:hAnsiTheme="minorHAnsi"/>
          <w:b/>
        </w:rPr>
        <w:t>Ježiš nám odpúšťa</w:t>
      </w:r>
      <w:r w:rsidR="000A4E1E" w:rsidRPr="000E78D0">
        <w:rPr>
          <w:rFonts w:asciiTheme="minorHAnsi" w:hAnsiTheme="minorHAnsi"/>
        </w:rPr>
        <w:t xml:space="preserve">, vina, hriech, </w:t>
      </w:r>
    </w:p>
    <w:p w14:paraId="3175DEA1" w14:textId="77777777" w:rsidR="009B5E5A" w:rsidRPr="000E78D0" w:rsidRDefault="000A4E1E" w:rsidP="00C3775F">
      <w:pPr>
        <w:pStyle w:val="Default"/>
        <w:spacing w:line="276" w:lineRule="auto"/>
        <w:jc w:val="both"/>
        <w:rPr>
          <w:rFonts w:asciiTheme="minorHAnsi" w:hAnsiTheme="minorHAnsi"/>
          <w:b/>
          <w:bCs/>
        </w:rPr>
      </w:pPr>
      <w:r w:rsidRPr="000E78D0">
        <w:rPr>
          <w:rFonts w:asciiTheme="minorHAnsi" w:hAnsiTheme="minorHAnsi"/>
        </w:rPr>
        <w:t xml:space="preserve">Ježiš v dome hriešnika (Zachej), na ceste zmierenia - márnotratný syn, ľútosť ,sviatosť zmierenia - ako prijatie odpustenia. </w:t>
      </w:r>
      <w:r w:rsidRPr="000E78D0">
        <w:rPr>
          <w:rFonts w:asciiTheme="minorHAnsi" w:hAnsiTheme="minorHAnsi"/>
          <w:b/>
        </w:rPr>
        <w:t xml:space="preserve">Ježiš nás oslobodzuje, </w:t>
      </w:r>
      <w:r w:rsidRPr="000E78D0">
        <w:rPr>
          <w:rFonts w:asciiTheme="minorHAnsi" w:hAnsiTheme="minorHAnsi"/>
        </w:rPr>
        <w:t>Veľká noc (</w:t>
      </w:r>
      <w:proofErr w:type="spellStart"/>
      <w:r w:rsidRPr="000E78D0">
        <w:rPr>
          <w:rFonts w:asciiTheme="minorHAnsi" w:hAnsiTheme="minorHAnsi"/>
        </w:rPr>
        <w:t>Pascha</w:t>
      </w:r>
      <w:proofErr w:type="spellEnd"/>
      <w:r w:rsidRPr="000E78D0">
        <w:rPr>
          <w:rFonts w:asciiTheme="minorHAnsi" w:hAnsiTheme="minorHAnsi"/>
        </w:rPr>
        <w:t xml:space="preserve">), Desatoro – pravidlá pre život v slobode, hriech a jeho dôsledky, Ježišova smrť a zmŕtvychvstanie. </w:t>
      </w:r>
      <w:r w:rsidRPr="000E78D0">
        <w:rPr>
          <w:rFonts w:asciiTheme="minorHAnsi" w:hAnsiTheme="minorHAnsi"/>
          <w:b/>
        </w:rPr>
        <w:t xml:space="preserve">Ježiš nás pozýva na hostinu, </w:t>
      </w:r>
      <w:r w:rsidRPr="000E78D0">
        <w:rPr>
          <w:rFonts w:asciiTheme="minorHAnsi" w:hAnsiTheme="minorHAnsi"/>
        </w:rPr>
        <w:t xml:space="preserve">nasýtenie (zázrak rozmnoženia chlebov), Posledná večera (Eucharistia), svätá omša ako hostina (hostina spoločenstva, slova a chleba), Cirkev ako </w:t>
      </w:r>
      <w:proofErr w:type="spellStart"/>
      <w:r w:rsidRPr="000E78D0">
        <w:rPr>
          <w:rFonts w:asciiTheme="minorHAnsi" w:hAnsiTheme="minorHAnsi"/>
        </w:rPr>
        <w:t>prostredníčka</w:t>
      </w:r>
      <w:proofErr w:type="spellEnd"/>
      <w:r w:rsidRPr="000E78D0">
        <w:rPr>
          <w:rFonts w:asciiTheme="minorHAnsi" w:hAnsiTheme="minorHAnsi"/>
        </w:rPr>
        <w:t xml:space="preserve"> Božích tajomstiev. </w:t>
      </w:r>
    </w:p>
    <w:p w14:paraId="11EA95D7" w14:textId="77777777" w:rsidR="00E44756" w:rsidRPr="000E78D0" w:rsidRDefault="00E44756" w:rsidP="00C3775F">
      <w:pPr>
        <w:pStyle w:val="Default"/>
        <w:spacing w:line="276" w:lineRule="auto"/>
        <w:jc w:val="both"/>
        <w:rPr>
          <w:rFonts w:asciiTheme="minorHAnsi" w:hAnsiTheme="minorHAnsi" w:cstheme="minorHAnsi"/>
        </w:rPr>
      </w:pPr>
    </w:p>
    <w:p w14:paraId="6F831A4A" w14:textId="77777777" w:rsidR="00C3775F" w:rsidRPr="000E78D0" w:rsidRDefault="00C3775F" w:rsidP="00C3775F">
      <w:pPr>
        <w:spacing w:line="276" w:lineRule="auto"/>
        <w:jc w:val="both"/>
        <w:rPr>
          <w:rFonts w:cstheme="minorHAnsi"/>
          <w:b/>
          <w:bCs/>
          <w:sz w:val="24"/>
        </w:rPr>
      </w:pPr>
      <w:r w:rsidRPr="000E78D0">
        <w:rPr>
          <w:rFonts w:cstheme="minorHAnsi"/>
          <w:b/>
          <w:bCs/>
          <w:sz w:val="24"/>
        </w:rPr>
        <w:t xml:space="preserve">Žiak na konci 3. ročníka základnej školy vie/dokáže: </w:t>
      </w:r>
    </w:p>
    <w:p w14:paraId="13948A23" w14:textId="77777777" w:rsidR="00C3775F" w:rsidRPr="000E78D0" w:rsidRDefault="00C3775F" w:rsidP="00196CE4">
      <w:pPr>
        <w:pStyle w:val="Default"/>
        <w:numPr>
          <w:ilvl w:val="0"/>
          <w:numId w:val="26"/>
        </w:numPr>
        <w:spacing w:line="276" w:lineRule="auto"/>
        <w:rPr>
          <w:rFonts w:asciiTheme="minorHAnsi" w:hAnsiTheme="minorHAnsi"/>
        </w:rPr>
      </w:pPr>
      <w:r w:rsidRPr="000E78D0">
        <w:rPr>
          <w:rFonts w:asciiTheme="minorHAnsi" w:hAnsiTheme="minorHAnsi"/>
        </w:rPr>
        <w:t xml:space="preserve">vysvetliť jednoduchým spôsobom, čo znamená dôverovať, </w:t>
      </w:r>
    </w:p>
    <w:p w14:paraId="448420EE" w14:textId="77777777" w:rsidR="00C3775F" w:rsidRPr="000E78D0" w:rsidRDefault="00C3775F" w:rsidP="00196CE4">
      <w:pPr>
        <w:pStyle w:val="Default"/>
        <w:numPr>
          <w:ilvl w:val="0"/>
          <w:numId w:val="26"/>
        </w:numPr>
        <w:spacing w:line="276" w:lineRule="auto"/>
        <w:rPr>
          <w:rFonts w:asciiTheme="minorHAnsi" w:hAnsiTheme="minorHAnsi"/>
        </w:rPr>
      </w:pPr>
      <w:r w:rsidRPr="000E78D0">
        <w:rPr>
          <w:rFonts w:asciiTheme="minorHAnsi" w:hAnsiTheme="minorHAnsi"/>
        </w:rPr>
        <w:t xml:space="preserve">vysvetliť podobenstvo o horčičnom semienku, </w:t>
      </w:r>
    </w:p>
    <w:p w14:paraId="1BF0177D" w14:textId="77777777" w:rsidR="00C3775F" w:rsidRPr="000E78D0" w:rsidRDefault="00C3775F" w:rsidP="00196CE4">
      <w:pPr>
        <w:pStyle w:val="Default"/>
        <w:numPr>
          <w:ilvl w:val="0"/>
          <w:numId w:val="26"/>
        </w:numPr>
        <w:spacing w:line="276" w:lineRule="auto"/>
        <w:rPr>
          <w:rFonts w:asciiTheme="minorHAnsi" w:hAnsiTheme="minorHAnsi"/>
        </w:rPr>
      </w:pPr>
      <w:r w:rsidRPr="000E78D0">
        <w:rPr>
          <w:rFonts w:asciiTheme="minorHAnsi" w:hAnsiTheme="minorHAnsi"/>
        </w:rPr>
        <w:t xml:space="preserve">vymenovať krstné sľuby, </w:t>
      </w:r>
    </w:p>
    <w:p w14:paraId="64C1E5C2" w14:textId="77777777" w:rsidR="00C3775F" w:rsidRPr="000E78D0" w:rsidRDefault="00C3775F" w:rsidP="00196CE4">
      <w:pPr>
        <w:pStyle w:val="Default"/>
        <w:numPr>
          <w:ilvl w:val="0"/>
          <w:numId w:val="26"/>
        </w:numPr>
        <w:spacing w:line="276" w:lineRule="auto"/>
        <w:rPr>
          <w:rFonts w:asciiTheme="minorHAnsi" w:hAnsiTheme="minorHAnsi"/>
        </w:rPr>
      </w:pPr>
      <w:r w:rsidRPr="000E78D0">
        <w:rPr>
          <w:rFonts w:asciiTheme="minorHAnsi" w:hAnsiTheme="minorHAnsi"/>
        </w:rPr>
        <w:lastRenderedPageBreak/>
        <w:t xml:space="preserve">vysvetliť krstné symboly, </w:t>
      </w:r>
    </w:p>
    <w:p w14:paraId="7D982B06" w14:textId="77777777" w:rsidR="00005F83" w:rsidRPr="000E78D0" w:rsidRDefault="00C3775F" w:rsidP="00005F83">
      <w:pPr>
        <w:pStyle w:val="Odsekzoznamu"/>
        <w:numPr>
          <w:ilvl w:val="0"/>
          <w:numId w:val="26"/>
        </w:numPr>
        <w:spacing w:line="276" w:lineRule="auto"/>
        <w:jc w:val="both"/>
        <w:rPr>
          <w:rFonts w:cstheme="minorHAnsi"/>
          <w:b/>
          <w:bCs/>
          <w:sz w:val="24"/>
          <w:szCs w:val="24"/>
        </w:rPr>
      </w:pPr>
      <w:r w:rsidRPr="000E78D0">
        <w:rPr>
          <w:sz w:val="24"/>
          <w:szCs w:val="24"/>
        </w:rPr>
        <w:t>reprodukovať Apoštolské vyznanie viery,</w:t>
      </w:r>
    </w:p>
    <w:p w14:paraId="51B7866E" w14:textId="77777777" w:rsidR="00005F83" w:rsidRPr="000E78D0" w:rsidRDefault="00C3775F" w:rsidP="00005F83">
      <w:pPr>
        <w:pStyle w:val="Odsekzoznamu"/>
        <w:numPr>
          <w:ilvl w:val="0"/>
          <w:numId w:val="26"/>
        </w:numPr>
        <w:spacing w:line="276" w:lineRule="auto"/>
        <w:jc w:val="both"/>
        <w:rPr>
          <w:rFonts w:cstheme="minorHAnsi"/>
          <w:b/>
          <w:bCs/>
          <w:sz w:val="24"/>
          <w:szCs w:val="24"/>
        </w:rPr>
      </w:pPr>
      <w:r w:rsidRPr="000E78D0">
        <w:rPr>
          <w:sz w:val="24"/>
          <w:szCs w:val="24"/>
        </w:rPr>
        <w:t xml:space="preserve">reprodukovať biblické príbehy o uzdravení slepého, hluchonemého, človeka s „vyschnutou rukou“ a ochrnutého, </w:t>
      </w:r>
    </w:p>
    <w:p w14:paraId="08AD108B" w14:textId="77777777" w:rsidR="00C3775F" w:rsidRPr="000E78D0" w:rsidRDefault="00C3775F" w:rsidP="00005F83">
      <w:pPr>
        <w:pStyle w:val="Odsekzoznamu"/>
        <w:numPr>
          <w:ilvl w:val="0"/>
          <w:numId w:val="26"/>
        </w:numPr>
        <w:spacing w:line="276" w:lineRule="auto"/>
        <w:jc w:val="both"/>
        <w:rPr>
          <w:rFonts w:cstheme="minorHAnsi"/>
          <w:b/>
          <w:bCs/>
          <w:sz w:val="24"/>
          <w:szCs w:val="24"/>
        </w:rPr>
      </w:pPr>
      <w:r w:rsidRPr="000E78D0">
        <w:rPr>
          <w:sz w:val="24"/>
          <w:szCs w:val="24"/>
        </w:rPr>
        <w:t>vysvetliť, čo sa vo viere chápe ako zázrak,</w:t>
      </w:r>
    </w:p>
    <w:p w14:paraId="72604B28" w14:textId="77777777" w:rsidR="00684243" w:rsidRPr="000E78D0" w:rsidRDefault="00C3775F" w:rsidP="00684243">
      <w:pPr>
        <w:pStyle w:val="Odsekzoznamu"/>
        <w:numPr>
          <w:ilvl w:val="0"/>
          <w:numId w:val="26"/>
        </w:numPr>
        <w:spacing w:line="276" w:lineRule="auto"/>
        <w:jc w:val="both"/>
        <w:rPr>
          <w:rFonts w:cstheme="minorHAnsi"/>
          <w:b/>
          <w:bCs/>
          <w:sz w:val="24"/>
          <w:szCs w:val="24"/>
        </w:rPr>
      </w:pPr>
      <w:r w:rsidRPr="000E78D0">
        <w:rPr>
          <w:sz w:val="24"/>
          <w:szCs w:val="24"/>
        </w:rPr>
        <w:t>identifikovať sa s biblickými postavami, ktoré potrebujú uzdravenie,</w:t>
      </w:r>
    </w:p>
    <w:p w14:paraId="7330333E" w14:textId="77777777" w:rsidR="00684243" w:rsidRPr="000E78D0" w:rsidRDefault="00C3775F" w:rsidP="00684243">
      <w:pPr>
        <w:pStyle w:val="Odsekzoznamu"/>
        <w:numPr>
          <w:ilvl w:val="0"/>
          <w:numId w:val="26"/>
        </w:numPr>
        <w:spacing w:line="276" w:lineRule="auto"/>
        <w:jc w:val="both"/>
        <w:rPr>
          <w:rFonts w:cstheme="minorHAnsi"/>
          <w:b/>
          <w:bCs/>
          <w:sz w:val="24"/>
          <w:szCs w:val="24"/>
        </w:rPr>
      </w:pPr>
      <w:r w:rsidRPr="000E78D0">
        <w:rPr>
          <w:sz w:val="24"/>
          <w:szCs w:val="24"/>
        </w:rPr>
        <w:t xml:space="preserve">vymenovať možné reakcie človeka na vinu, </w:t>
      </w:r>
    </w:p>
    <w:p w14:paraId="1B2AB927" w14:textId="77777777" w:rsidR="00684243" w:rsidRPr="000E78D0" w:rsidRDefault="00C3775F" w:rsidP="00684243">
      <w:pPr>
        <w:pStyle w:val="Odsekzoznamu"/>
        <w:numPr>
          <w:ilvl w:val="0"/>
          <w:numId w:val="26"/>
        </w:numPr>
        <w:spacing w:line="276" w:lineRule="auto"/>
        <w:jc w:val="both"/>
        <w:rPr>
          <w:rFonts w:cstheme="minorHAnsi"/>
          <w:b/>
          <w:bCs/>
          <w:sz w:val="24"/>
          <w:szCs w:val="24"/>
        </w:rPr>
      </w:pPr>
      <w:r w:rsidRPr="000E78D0">
        <w:rPr>
          <w:sz w:val="24"/>
          <w:szCs w:val="24"/>
        </w:rPr>
        <w:t xml:space="preserve">vysvetliť dôležitosť uznania si viny, </w:t>
      </w:r>
    </w:p>
    <w:p w14:paraId="510DC8BC" w14:textId="77777777" w:rsidR="00684243" w:rsidRPr="000E78D0" w:rsidRDefault="00C3775F" w:rsidP="00684243">
      <w:pPr>
        <w:pStyle w:val="Odsekzoznamu"/>
        <w:numPr>
          <w:ilvl w:val="0"/>
          <w:numId w:val="26"/>
        </w:numPr>
        <w:spacing w:line="276" w:lineRule="auto"/>
        <w:jc w:val="both"/>
        <w:rPr>
          <w:rFonts w:cstheme="minorHAnsi"/>
          <w:b/>
          <w:bCs/>
          <w:sz w:val="24"/>
          <w:szCs w:val="24"/>
        </w:rPr>
      </w:pPr>
      <w:r w:rsidRPr="000E78D0">
        <w:rPr>
          <w:sz w:val="24"/>
          <w:szCs w:val="24"/>
        </w:rPr>
        <w:t xml:space="preserve">prerozprávať biblický príbeh o Zachejovi, </w:t>
      </w:r>
    </w:p>
    <w:p w14:paraId="18DABDA6" w14:textId="77777777" w:rsidR="00C3775F" w:rsidRPr="000E78D0" w:rsidRDefault="00C3775F" w:rsidP="00684243">
      <w:pPr>
        <w:pStyle w:val="Odsekzoznamu"/>
        <w:numPr>
          <w:ilvl w:val="0"/>
          <w:numId w:val="26"/>
        </w:numPr>
        <w:spacing w:line="276" w:lineRule="auto"/>
        <w:jc w:val="both"/>
        <w:rPr>
          <w:rFonts w:cstheme="minorHAnsi"/>
          <w:b/>
          <w:bCs/>
          <w:sz w:val="24"/>
          <w:szCs w:val="24"/>
        </w:rPr>
      </w:pPr>
      <w:r w:rsidRPr="000E78D0">
        <w:rPr>
          <w:sz w:val="24"/>
          <w:szCs w:val="24"/>
        </w:rPr>
        <w:t>opísať stručne pojmy svedomie a spytovanie svedomia, opísať dôležitosť vzájomného</w:t>
      </w:r>
      <w:r w:rsidR="00684243" w:rsidRPr="000E78D0">
        <w:rPr>
          <w:sz w:val="24"/>
          <w:szCs w:val="24"/>
        </w:rPr>
        <w:t xml:space="preserve"> </w:t>
      </w:r>
      <w:r w:rsidRPr="000E78D0">
        <w:rPr>
          <w:sz w:val="24"/>
          <w:szCs w:val="24"/>
        </w:rPr>
        <w:t xml:space="preserve">odpúšťania,  </w:t>
      </w:r>
    </w:p>
    <w:p w14:paraId="1AAA4B9E" w14:textId="77777777" w:rsidR="00684243" w:rsidRPr="000E78D0" w:rsidRDefault="00C3775F" w:rsidP="00684243">
      <w:pPr>
        <w:pStyle w:val="Odsekzoznamu"/>
        <w:numPr>
          <w:ilvl w:val="0"/>
          <w:numId w:val="26"/>
        </w:numPr>
        <w:spacing w:line="276" w:lineRule="auto"/>
        <w:jc w:val="both"/>
        <w:rPr>
          <w:rFonts w:cstheme="minorHAnsi"/>
          <w:b/>
          <w:bCs/>
          <w:sz w:val="24"/>
          <w:szCs w:val="24"/>
        </w:rPr>
      </w:pPr>
      <w:r w:rsidRPr="000E78D0">
        <w:rPr>
          <w:sz w:val="24"/>
          <w:szCs w:val="24"/>
        </w:rPr>
        <w:t>ovládať priebeh sviatosti zmierenia,</w:t>
      </w:r>
    </w:p>
    <w:p w14:paraId="1223BCBA" w14:textId="77777777" w:rsidR="00684243" w:rsidRPr="000E78D0" w:rsidRDefault="00C3775F" w:rsidP="00684243">
      <w:pPr>
        <w:pStyle w:val="Odsekzoznamu"/>
        <w:numPr>
          <w:ilvl w:val="0"/>
          <w:numId w:val="26"/>
        </w:numPr>
        <w:spacing w:line="276" w:lineRule="auto"/>
        <w:jc w:val="both"/>
        <w:rPr>
          <w:rFonts w:cstheme="minorHAnsi"/>
          <w:b/>
          <w:bCs/>
          <w:sz w:val="24"/>
          <w:szCs w:val="24"/>
        </w:rPr>
      </w:pPr>
      <w:r w:rsidRPr="000E78D0">
        <w:rPr>
          <w:sz w:val="24"/>
          <w:szCs w:val="24"/>
        </w:rPr>
        <w:t xml:space="preserve">reprodukovať udalosti vyslobodenia Izraelitov z egyptského otroctva, </w:t>
      </w:r>
    </w:p>
    <w:p w14:paraId="000BD443" w14:textId="77777777" w:rsidR="00005F83" w:rsidRPr="000E78D0" w:rsidRDefault="00C3775F" w:rsidP="00005F83">
      <w:pPr>
        <w:pStyle w:val="Odsekzoznamu"/>
        <w:numPr>
          <w:ilvl w:val="0"/>
          <w:numId w:val="26"/>
        </w:numPr>
        <w:spacing w:line="276" w:lineRule="auto"/>
        <w:jc w:val="both"/>
        <w:rPr>
          <w:rFonts w:cstheme="minorHAnsi"/>
          <w:b/>
          <w:bCs/>
          <w:sz w:val="24"/>
          <w:szCs w:val="24"/>
        </w:rPr>
      </w:pPr>
      <w:r w:rsidRPr="000E78D0">
        <w:rPr>
          <w:sz w:val="24"/>
          <w:szCs w:val="24"/>
        </w:rPr>
        <w:t xml:space="preserve">opísať na základe podobenstva o márnotratnom synovi pojem hriech a jeho dôsledky, </w:t>
      </w:r>
    </w:p>
    <w:p w14:paraId="60DAB3A7" w14:textId="77777777" w:rsidR="00005F83" w:rsidRPr="000E78D0" w:rsidRDefault="00C3775F" w:rsidP="00005F83">
      <w:pPr>
        <w:pStyle w:val="Odsekzoznamu"/>
        <w:numPr>
          <w:ilvl w:val="0"/>
          <w:numId w:val="26"/>
        </w:numPr>
        <w:spacing w:line="276" w:lineRule="auto"/>
        <w:jc w:val="both"/>
        <w:rPr>
          <w:rFonts w:cstheme="minorHAnsi"/>
          <w:b/>
          <w:bCs/>
          <w:sz w:val="24"/>
          <w:szCs w:val="24"/>
        </w:rPr>
      </w:pPr>
      <w:r w:rsidRPr="000E78D0">
        <w:rPr>
          <w:sz w:val="24"/>
          <w:szCs w:val="24"/>
        </w:rPr>
        <w:t>rozlíšiť ťažký a ľahký hriech,</w:t>
      </w:r>
    </w:p>
    <w:p w14:paraId="412AF90B" w14:textId="77777777" w:rsidR="00005F83" w:rsidRPr="000E78D0" w:rsidRDefault="00C3775F" w:rsidP="00005F83">
      <w:pPr>
        <w:pStyle w:val="Odsekzoznamu"/>
        <w:numPr>
          <w:ilvl w:val="0"/>
          <w:numId w:val="26"/>
        </w:numPr>
        <w:spacing w:line="276" w:lineRule="auto"/>
        <w:jc w:val="both"/>
        <w:rPr>
          <w:rFonts w:cstheme="minorHAnsi"/>
          <w:b/>
          <w:bCs/>
          <w:sz w:val="24"/>
          <w:szCs w:val="24"/>
        </w:rPr>
      </w:pPr>
      <w:r w:rsidRPr="000E78D0">
        <w:rPr>
          <w:sz w:val="24"/>
          <w:szCs w:val="24"/>
        </w:rPr>
        <w:t xml:space="preserve">reprodukovať Desatoro a jednoducho vysvetliť význam jednotlivých prikázaní, </w:t>
      </w:r>
    </w:p>
    <w:p w14:paraId="28A0E746" w14:textId="77777777" w:rsidR="00C3775F" w:rsidRPr="000E78D0" w:rsidRDefault="00C3775F" w:rsidP="00005F83">
      <w:pPr>
        <w:pStyle w:val="Odsekzoznamu"/>
        <w:numPr>
          <w:ilvl w:val="0"/>
          <w:numId w:val="26"/>
        </w:numPr>
        <w:spacing w:line="276" w:lineRule="auto"/>
        <w:jc w:val="both"/>
        <w:rPr>
          <w:rFonts w:cstheme="minorHAnsi"/>
          <w:b/>
          <w:bCs/>
          <w:sz w:val="24"/>
          <w:szCs w:val="24"/>
        </w:rPr>
      </w:pPr>
      <w:r w:rsidRPr="000E78D0">
        <w:rPr>
          <w:sz w:val="24"/>
          <w:szCs w:val="24"/>
        </w:rPr>
        <w:t xml:space="preserve">porozprávať udalosti umučenia a vzkriesenia Krista, </w:t>
      </w:r>
    </w:p>
    <w:p w14:paraId="3FD53ED3" w14:textId="77777777" w:rsidR="00005F83" w:rsidRPr="000E78D0" w:rsidRDefault="00C3775F" w:rsidP="00005F83">
      <w:pPr>
        <w:pStyle w:val="Odsekzoznamu"/>
        <w:numPr>
          <w:ilvl w:val="0"/>
          <w:numId w:val="31"/>
        </w:numPr>
        <w:spacing w:line="276" w:lineRule="auto"/>
        <w:jc w:val="both"/>
        <w:rPr>
          <w:rFonts w:cstheme="minorHAnsi"/>
          <w:b/>
          <w:bCs/>
          <w:sz w:val="24"/>
          <w:szCs w:val="24"/>
        </w:rPr>
      </w:pPr>
      <w:r w:rsidRPr="000E78D0">
        <w:rPr>
          <w:sz w:val="24"/>
          <w:szCs w:val="24"/>
        </w:rPr>
        <w:t xml:space="preserve">vysvetliť jednoducho význam obety Krista na kríži a jeho vzkriesenia, </w:t>
      </w:r>
    </w:p>
    <w:p w14:paraId="72D7E8AF" w14:textId="77777777" w:rsidR="00005F83" w:rsidRPr="000E78D0" w:rsidRDefault="00196CE4" w:rsidP="00005F83">
      <w:pPr>
        <w:pStyle w:val="Odsekzoznamu"/>
        <w:numPr>
          <w:ilvl w:val="0"/>
          <w:numId w:val="31"/>
        </w:numPr>
        <w:spacing w:line="276" w:lineRule="auto"/>
        <w:jc w:val="both"/>
        <w:rPr>
          <w:rFonts w:cstheme="minorHAnsi"/>
          <w:b/>
          <w:bCs/>
          <w:sz w:val="24"/>
          <w:szCs w:val="24"/>
        </w:rPr>
      </w:pPr>
      <w:r w:rsidRPr="000E78D0">
        <w:rPr>
          <w:sz w:val="24"/>
          <w:szCs w:val="24"/>
        </w:rPr>
        <w:t>vymenovať základné časti sv. omše,</w:t>
      </w:r>
    </w:p>
    <w:p w14:paraId="60067F14" w14:textId="77777777" w:rsidR="00005F83" w:rsidRPr="000E78D0" w:rsidRDefault="00196CE4" w:rsidP="00005F83">
      <w:pPr>
        <w:pStyle w:val="Odsekzoznamu"/>
        <w:numPr>
          <w:ilvl w:val="0"/>
          <w:numId w:val="31"/>
        </w:numPr>
        <w:spacing w:line="276" w:lineRule="auto"/>
        <w:jc w:val="both"/>
        <w:rPr>
          <w:rFonts w:cstheme="minorHAnsi"/>
          <w:b/>
          <w:bCs/>
          <w:sz w:val="24"/>
          <w:szCs w:val="24"/>
        </w:rPr>
      </w:pPr>
      <w:r w:rsidRPr="000E78D0">
        <w:rPr>
          <w:sz w:val="24"/>
          <w:szCs w:val="24"/>
        </w:rPr>
        <w:t xml:space="preserve">odlíšiť bežný pokrm od Eucharistie, </w:t>
      </w:r>
    </w:p>
    <w:p w14:paraId="744605B1" w14:textId="77777777" w:rsidR="00005F83" w:rsidRPr="000E78D0" w:rsidRDefault="00196CE4" w:rsidP="00005F83">
      <w:pPr>
        <w:pStyle w:val="Odsekzoznamu"/>
        <w:numPr>
          <w:ilvl w:val="0"/>
          <w:numId w:val="31"/>
        </w:numPr>
        <w:spacing w:line="276" w:lineRule="auto"/>
        <w:jc w:val="both"/>
        <w:rPr>
          <w:rFonts w:cstheme="minorHAnsi"/>
          <w:b/>
          <w:bCs/>
          <w:sz w:val="24"/>
          <w:szCs w:val="24"/>
        </w:rPr>
      </w:pPr>
      <w:r w:rsidRPr="000E78D0">
        <w:rPr>
          <w:sz w:val="24"/>
          <w:szCs w:val="24"/>
        </w:rPr>
        <w:t xml:space="preserve">objasniť potrebu slávenia Eucharistie pre človeka i spoločenstvo, </w:t>
      </w:r>
    </w:p>
    <w:p w14:paraId="3D5558ED" w14:textId="77777777" w:rsidR="00196CE4" w:rsidRPr="000E78D0" w:rsidRDefault="00196CE4" w:rsidP="00005F83">
      <w:pPr>
        <w:pStyle w:val="Odsekzoznamu"/>
        <w:numPr>
          <w:ilvl w:val="0"/>
          <w:numId w:val="31"/>
        </w:numPr>
        <w:spacing w:line="276" w:lineRule="auto"/>
        <w:jc w:val="both"/>
        <w:rPr>
          <w:rFonts w:cstheme="minorHAnsi"/>
          <w:b/>
          <w:bCs/>
          <w:sz w:val="24"/>
          <w:szCs w:val="24"/>
        </w:rPr>
      </w:pPr>
      <w:r w:rsidRPr="000E78D0">
        <w:rPr>
          <w:sz w:val="24"/>
          <w:szCs w:val="24"/>
        </w:rPr>
        <w:t xml:space="preserve">zdôvodniť dôležitosť účasti na bohoslužbe v nedeľu, </w:t>
      </w:r>
    </w:p>
    <w:p w14:paraId="0E415F3B" w14:textId="77777777" w:rsidR="00005F83" w:rsidRPr="000E78D0" w:rsidRDefault="00196CE4" w:rsidP="00005F83">
      <w:pPr>
        <w:pStyle w:val="Odsekzoznamu"/>
        <w:numPr>
          <w:ilvl w:val="0"/>
          <w:numId w:val="32"/>
        </w:numPr>
        <w:spacing w:line="276" w:lineRule="auto"/>
        <w:jc w:val="both"/>
        <w:rPr>
          <w:rFonts w:cstheme="minorHAnsi"/>
          <w:b/>
          <w:bCs/>
          <w:sz w:val="24"/>
          <w:szCs w:val="24"/>
        </w:rPr>
      </w:pPr>
      <w:r w:rsidRPr="000E78D0">
        <w:rPr>
          <w:sz w:val="24"/>
          <w:szCs w:val="24"/>
        </w:rPr>
        <w:t>vysvetliť zmysel spoločenstva v Cirkvi.</w:t>
      </w:r>
    </w:p>
    <w:p w14:paraId="7CEF19D2" w14:textId="77777777" w:rsidR="006E27B5" w:rsidRPr="000E78D0" w:rsidRDefault="006E27B5" w:rsidP="00005F83">
      <w:pPr>
        <w:spacing w:line="276" w:lineRule="auto"/>
        <w:jc w:val="both"/>
        <w:rPr>
          <w:rFonts w:cstheme="minorHAnsi"/>
          <w:b/>
          <w:bCs/>
          <w:sz w:val="24"/>
          <w:szCs w:val="24"/>
        </w:rPr>
      </w:pPr>
      <w:r w:rsidRPr="000E78D0">
        <w:rPr>
          <w:rFonts w:cstheme="minorHAnsi"/>
          <w:b/>
          <w:sz w:val="24"/>
          <w:szCs w:val="24"/>
        </w:rPr>
        <w:t>4.ročník</w:t>
      </w:r>
      <w:r w:rsidRPr="000E78D0">
        <w:rPr>
          <w:rFonts w:cstheme="minorHAnsi"/>
          <w:b/>
          <w:sz w:val="24"/>
          <w:szCs w:val="24"/>
        </w:rPr>
        <w:tab/>
      </w:r>
    </w:p>
    <w:p w14:paraId="7BBE80C0" w14:textId="77777777" w:rsidR="00D34D56" w:rsidRPr="000E78D0" w:rsidRDefault="00D34D56" w:rsidP="00D34D56">
      <w:pPr>
        <w:shd w:val="clear" w:color="auto" w:fill="D9D9D9" w:themeFill="background1" w:themeFillShade="D9"/>
        <w:spacing w:after="0" w:line="276" w:lineRule="auto"/>
        <w:rPr>
          <w:rFonts w:cstheme="minorHAnsi"/>
          <w:b/>
          <w:sz w:val="24"/>
          <w:szCs w:val="24"/>
        </w:rPr>
      </w:pPr>
      <w:r w:rsidRPr="000E78D0">
        <w:rPr>
          <w:rFonts w:cstheme="minorHAnsi"/>
          <w:b/>
          <w:sz w:val="24"/>
          <w:szCs w:val="24"/>
        </w:rPr>
        <w:t xml:space="preserve"> Poznanie nádeje                                                                                                                                                             </w:t>
      </w:r>
    </w:p>
    <w:p w14:paraId="565E4281" w14:textId="77777777" w:rsidR="00D34D56" w:rsidRPr="000E78D0" w:rsidRDefault="006E27B5" w:rsidP="006E27B5">
      <w:pPr>
        <w:shd w:val="clear" w:color="auto" w:fill="FFFFFF" w:themeFill="background1"/>
        <w:spacing w:line="276" w:lineRule="auto"/>
        <w:jc w:val="both"/>
        <w:rPr>
          <w:rFonts w:cstheme="minorHAnsi"/>
          <w:b/>
          <w:sz w:val="24"/>
          <w:szCs w:val="24"/>
          <w:shd w:val="clear" w:color="auto" w:fill="D0CECE" w:themeFill="background2" w:themeFillShade="E6"/>
        </w:rPr>
      </w:pPr>
      <w:r w:rsidRPr="000E78D0">
        <w:rPr>
          <w:rFonts w:cstheme="minorHAnsi"/>
          <w:b/>
          <w:sz w:val="24"/>
          <w:szCs w:val="24"/>
          <w:shd w:val="clear" w:color="auto" w:fill="D0CECE" w:themeFill="background2" w:themeFillShade="E6"/>
        </w:rPr>
        <w:t xml:space="preserve"> </w:t>
      </w:r>
    </w:p>
    <w:p w14:paraId="792A3955" w14:textId="77777777" w:rsidR="00D34D56" w:rsidRPr="000E78D0" w:rsidRDefault="00D34D56" w:rsidP="00684243">
      <w:pPr>
        <w:pStyle w:val="Default"/>
        <w:jc w:val="both"/>
        <w:rPr>
          <w:rFonts w:asciiTheme="minorHAnsi" w:hAnsiTheme="minorHAnsi" w:cstheme="minorHAnsi"/>
          <w:b/>
          <w:bCs/>
        </w:rPr>
      </w:pPr>
      <w:r w:rsidRPr="000E78D0">
        <w:rPr>
          <w:rFonts w:asciiTheme="minorHAnsi" w:hAnsiTheme="minorHAnsi" w:cstheme="minorHAnsi"/>
          <w:b/>
          <w:shd w:val="clear" w:color="auto" w:fill="FFFFFF" w:themeFill="background1"/>
        </w:rPr>
        <w:t xml:space="preserve">Cesta nádeje, </w:t>
      </w:r>
      <w:r w:rsidRPr="000E78D0">
        <w:rPr>
          <w:rFonts w:asciiTheme="minorHAnsi" w:hAnsiTheme="minorHAnsi" w:cstheme="minorHAnsi"/>
        </w:rPr>
        <w:t xml:space="preserve">cesta k sebe – som jedinečný, cesta k druhým – budovanie vzťahov, cesta do sveta, v ktorom žijem (Noemova archa), cesta k Bohu – biblické obrazy Božej blízkosti. </w:t>
      </w:r>
      <w:r w:rsidRPr="000E78D0">
        <w:rPr>
          <w:rFonts w:asciiTheme="minorHAnsi" w:hAnsiTheme="minorHAnsi" w:cstheme="minorHAnsi"/>
          <w:b/>
        </w:rPr>
        <w:t xml:space="preserve">Biblia – slovo o nádeji, </w:t>
      </w:r>
      <w:r w:rsidRPr="000E78D0">
        <w:rPr>
          <w:rFonts w:asciiTheme="minorHAnsi" w:hAnsiTheme="minorHAnsi" w:cstheme="minorHAnsi"/>
        </w:rPr>
        <w:t>Biblia – Kniha kníh, zasľúbená  zem,</w:t>
      </w:r>
      <w:r w:rsidR="00633ABA" w:rsidRPr="000E78D0">
        <w:rPr>
          <w:rFonts w:asciiTheme="minorHAnsi" w:hAnsiTheme="minorHAnsi" w:cstheme="minorHAnsi"/>
          <w:b/>
          <w:bCs/>
        </w:rPr>
        <w:t xml:space="preserve"> </w:t>
      </w:r>
      <w:r w:rsidRPr="000E78D0">
        <w:rPr>
          <w:rFonts w:asciiTheme="minorHAnsi" w:hAnsiTheme="minorHAnsi" w:cstheme="minorHAnsi"/>
        </w:rPr>
        <w:t>odkrývanie nádeje v živote biblických postáv</w:t>
      </w:r>
      <w:r w:rsidR="00633ABA" w:rsidRPr="000E78D0">
        <w:rPr>
          <w:rFonts w:asciiTheme="minorHAnsi" w:hAnsiTheme="minorHAnsi" w:cstheme="minorHAnsi"/>
        </w:rPr>
        <w:t>,</w:t>
      </w:r>
      <w:r w:rsidRPr="000E78D0">
        <w:rPr>
          <w:rFonts w:asciiTheme="minorHAnsi" w:hAnsiTheme="minorHAnsi" w:cstheme="minorHAnsi"/>
        </w:rPr>
        <w:t xml:space="preserve"> očakávanie Mesiáša</w:t>
      </w:r>
      <w:r w:rsidR="00633ABA" w:rsidRPr="000E78D0">
        <w:rPr>
          <w:rFonts w:asciiTheme="minorHAnsi" w:hAnsiTheme="minorHAnsi" w:cstheme="minorHAnsi"/>
        </w:rPr>
        <w:t>,</w:t>
      </w:r>
      <w:r w:rsidRPr="000E78D0">
        <w:rPr>
          <w:rFonts w:asciiTheme="minorHAnsi" w:hAnsiTheme="minorHAnsi" w:cstheme="minorHAnsi"/>
        </w:rPr>
        <w:t xml:space="preserve"> príchod Mesiáša</w:t>
      </w:r>
      <w:r w:rsidR="00633ABA" w:rsidRPr="000E78D0">
        <w:rPr>
          <w:rFonts w:asciiTheme="minorHAnsi" w:hAnsiTheme="minorHAnsi" w:cstheme="minorHAnsi"/>
        </w:rPr>
        <w:t>,</w:t>
      </w:r>
      <w:r w:rsidRPr="000E78D0">
        <w:rPr>
          <w:rFonts w:asciiTheme="minorHAnsi" w:hAnsiTheme="minorHAnsi" w:cstheme="minorHAnsi"/>
        </w:rPr>
        <w:t xml:space="preserve"> Ježiš ohlasuje Božie kráľovstvo (podobenstvá o Božom kráľovstve)</w:t>
      </w:r>
      <w:r w:rsidR="00633ABA" w:rsidRPr="000E78D0">
        <w:rPr>
          <w:rFonts w:asciiTheme="minorHAnsi" w:hAnsiTheme="minorHAnsi" w:cstheme="minorHAnsi"/>
        </w:rPr>
        <w:t>,</w:t>
      </w:r>
      <w:r w:rsidRPr="000E78D0">
        <w:rPr>
          <w:rFonts w:asciiTheme="minorHAnsi" w:hAnsiTheme="minorHAnsi" w:cstheme="minorHAnsi"/>
        </w:rPr>
        <w:t xml:space="preserve"> Ježiš sprítomňuje Božie kráľovstvo (Ježišove zázraky)</w:t>
      </w:r>
      <w:r w:rsidR="00633ABA" w:rsidRPr="000E78D0">
        <w:rPr>
          <w:rFonts w:asciiTheme="minorHAnsi" w:hAnsiTheme="minorHAnsi" w:cstheme="minorHAnsi"/>
        </w:rPr>
        <w:t xml:space="preserve">, </w:t>
      </w:r>
      <w:r w:rsidR="00633ABA" w:rsidRPr="000E78D0">
        <w:rPr>
          <w:rFonts w:asciiTheme="minorHAnsi" w:hAnsiTheme="minorHAnsi" w:cstheme="minorHAnsi"/>
          <w:b/>
        </w:rPr>
        <w:t>Nádej presahujúca smrť,</w:t>
      </w:r>
      <w:r w:rsidR="00633ABA" w:rsidRPr="000E78D0">
        <w:rPr>
          <w:rFonts w:asciiTheme="minorHAnsi" w:hAnsiTheme="minorHAnsi" w:cstheme="minorHAnsi"/>
        </w:rPr>
        <w:t xml:space="preserve"> skúsenosť – strachu, dôvery a nádeje, Bože, kde si? (Jób), smrť a nádej (vzkriesenie Lazára), Ježiš, silnejší ako smrť – vzkriesenie, sviatosť pomazania chorých, </w:t>
      </w:r>
      <w:r w:rsidR="00633ABA" w:rsidRPr="000E78D0">
        <w:rPr>
          <w:rFonts w:asciiTheme="minorHAnsi" w:hAnsiTheme="minorHAnsi" w:cstheme="minorHAnsi"/>
          <w:b/>
        </w:rPr>
        <w:t>Svedectvo nádeje</w:t>
      </w:r>
      <w:r w:rsidR="00633ABA" w:rsidRPr="000E78D0">
        <w:rPr>
          <w:rFonts w:asciiTheme="minorHAnsi" w:hAnsiTheme="minorHAnsi" w:cstheme="minorHAnsi"/>
        </w:rPr>
        <w:t xml:space="preserve">, rôzne veže, rôznorodosť vierovyznaní, kresťanské cirkvi pôsobiace v našej krajine (regióne), kresťania – nádej pre svet, </w:t>
      </w:r>
      <w:r w:rsidR="00633ABA" w:rsidRPr="000E78D0">
        <w:rPr>
          <w:rFonts w:asciiTheme="minorHAnsi" w:hAnsiTheme="minorHAnsi" w:cstheme="minorHAnsi"/>
          <w:b/>
        </w:rPr>
        <w:t>Prameň nádeje</w:t>
      </w:r>
      <w:r w:rsidR="00633ABA" w:rsidRPr="000E78D0">
        <w:rPr>
          <w:rFonts w:asciiTheme="minorHAnsi" w:hAnsiTheme="minorHAnsi" w:cstheme="minorHAnsi"/>
        </w:rPr>
        <w:t>, modlitba – život v Božej prítomnosti, Boh – stred kresťanského spoločenstva.</w:t>
      </w:r>
    </w:p>
    <w:p w14:paraId="63E6765A" w14:textId="77777777" w:rsidR="00633ABA" w:rsidRPr="000E78D0" w:rsidRDefault="00633ABA" w:rsidP="00633ABA">
      <w:pPr>
        <w:pStyle w:val="Default"/>
        <w:spacing w:line="276" w:lineRule="auto"/>
        <w:jc w:val="both"/>
        <w:rPr>
          <w:rFonts w:asciiTheme="minorHAnsi" w:hAnsiTheme="minorHAnsi" w:cstheme="minorHAnsi"/>
          <w:b/>
          <w:bCs/>
        </w:rPr>
      </w:pPr>
    </w:p>
    <w:p w14:paraId="1B5739EF" w14:textId="77777777" w:rsidR="00633ABA" w:rsidRPr="000E78D0" w:rsidRDefault="00633ABA" w:rsidP="00633ABA">
      <w:pPr>
        <w:spacing w:line="276" w:lineRule="auto"/>
        <w:jc w:val="both"/>
        <w:rPr>
          <w:rFonts w:cstheme="minorHAnsi"/>
          <w:b/>
          <w:bCs/>
          <w:sz w:val="24"/>
        </w:rPr>
      </w:pPr>
      <w:r w:rsidRPr="000E78D0">
        <w:rPr>
          <w:rFonts w:cstheme="minorHAnsi"/>
          <w:b/>
          <w:bCs/>
          <w:sz w:val="24"/>
        </w:rPr>
        <w:t xml:space="preserve">Žiak na konci 4. ročníka základnej školy vie/dokáže: </w:t>
      </w:r>
    </w:p>
    <w:p w14:paraId="7C563420" w14:textId="77777777" w:rsidR="00684243" w:rsidRPr="000E78D0" w:rsidRDefault="00684243" w:rsidP="00684243">
      <w:pPr>
        <w:pStyle w:val="Default"/>
        <w:numPr>
          <w:ilvl w:val="0"/>
          <w:numId w:val="37"/>
        </w:numPr>
        <w:rPr>
          <w:sz w:val="23"/>
          <w:szCs w:val="23"/>
        </w:rPr>
      </w:pPr>
      <w:r w:rsidRPr="000E78D0">
        <w:rPr>
          <w:sz w:val="23"/>
          <w:szCs w:val="23"/>
        </w:rPr>
        <w:t xml:space="preserve">identifikovať prvky, ktoré robia človeka jedinečným, </w:t>
      </w:r>
    </w:p>
    <w:p w14:paraId="121AB992" w14:textId="77777777" w:rsidR="00684243" w:rsidRPr="000E78D0" w:rsidRDefault="00684243" w:rsidP="00684243">
      <w:pPr>
        <w:pStyle w:val="Default"/>
        <w:numPr>
          <w:ilvl w:val="0"/>
          <w:numId w:val="37"/>
        </w:numPr>
        <w:rPr>
          <w:sz w:val="23"/>
          <w:szCs w:val="23"/>
        </w:rPr>
      </w:pPr>
      <w:r w:rsidRPr="000E78D0">
        <w:rPr>
          <w:sz w:val="23"/>
          <w:szCs w:val="23"/>
        </w:rPr>
        <w:t>vysvetliť hodnotu priateľstva,</w:t>
      </w:r>
    </w:p>
    <w:p w14:paraId="264DD8F4" w14:textId="77777777" w:rsidR="00684243" w:rsidRPr="000E78D0" w:rsidRDefault="00684243" w:rsidP="00684243">
      <w:pPr>
        <w:pStyle w:val="Default"/>
        <w:numPr>
          <w:ilvl w:val="0"/>
          <w:numId w:val="37"/>
        </w:numPr>
        <w:rPr>
          <w:sz w:val="23"/>
          <w:szCs w:val="23"/>
        </w:rPr>
      </w:pPr>
      <w:r w:rsidRPr="000E78D0">
        <w:rPr>
          <w:sz w:val="23"/>
          <w:szCs w:val="23"/>
        </w:rPr>
        <w:lastRenderedPageBreak/>
        <w:t xml:space="preserve">prerozprávať biblický príbeh o Noemovej arche, </w:t>
      </w:r>
    </w:p>
    <w:p w14:paraId="1388C3FD"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opísať Božiu blízkosť cez biblické postavy Noema, Abraháma a Mojžiša,</w:t>
      </w:r>
    </w:p>
    <w:p w14:paraId="00D36EFF"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rozlíšiť medzi Starým a Novým zákonom, </w:t>
      </w:r>
    </w:p>
    <w:p w14:paraId="4A55D4F3"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identifikovať sa s postojmi nádeje v živote biblických postáv, </w:t>
      </w:r>
    </w:p>
    <w:p w14:paraId="59D73D7A"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reprodukovať biblický príbeh o povolaní Gedeona, </w:t>
      </w:r>
    </w:p>
    <w:p w14:paraId="315E5666"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interpretovať jednoduchým spôsobom biblické texty proroctiev </w:t>
      </w:r>
      <w:proofErr w:type="spellStart"/>
      <w:r w:rsidRPr="000E78D0">
        <w:rPr>
          <w:sz w:val="23"/>
          <w:szCs w:val="23"/>
        </w:rPr>
        <w:t>Micheáša</w:t>
      </w:r>
      <w:proofErr w:type="spellEnd"/>
      <w:r w:rsidRPr="000E78D0">
        <w:rPr>
          <w:sz w:val="23"/>
          <w:szCs w:val="23"/>
        </w:rPr>
        <w:t xml:space="preserve"> a Izaiáša – ako posolstvo nádeje, </w:t>
      </w:r>
    </w:p>
    <w:p w14:paraId="0B25622C"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interpretovať biblické príbehy o Jánovi Krstiteľovi a Panne Márii ako naplnenie očakávanej nádeje na príchod Vykupiteľa, </w:t>
      </w:r>
    </w:p>
    <w:p w14:paraId="3433E0AA"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vysvetliť podobenstvá o Božom kráľovstve, </w:t>
      </w:r>
    </w:p>
    <w:p w14:paraId="453EB9D1"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uviesť tri Ježišove zázraky. rozlíšiť medzi Starým a Novým zákonom, </w:t>
      </w:r>
    </w:p>
    <w:p w14:paraId="126B5B86"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identifikovať sa s postojmi nádeje v živote biblických postáv, </w:t>
      </w:r>
    </w:p>
    <w:p w14:paraId="3BA2D9EE"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reprodukovať biblický príbeh o povolaní Gedeona, </w:t>
      </w:r>
    </w:p>
    <w:p w14:paraId="718F466A"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interpretovať jednoduchým spôsobom biblické texty proroctiev </w:t>
      </w:r>
      <w:proofErr w:type="spellStart"/>
      <w:r w:rsidRPr="000E78D0">
        <w:rPr>
          <w:sz w:val="23"/>
          <w:szCs w:val="23"/>
        </w:rPr>
        <w:t>Micheáša</w:t>
      </w:r>
      <w:proofErr w:type="spellEnd"/>
      <w:r w:rsidRPr="000E78D0">
        <w:rPr>
          <w:sz w:val="23"/>
          <w:szCs w:val="23"/>
        </w:rPr>
        <w:t xml:space="preserve"> a Izaiáša – ako posolstvo nádeje, </w:t>
      </w:r>
    </w:p>
    <w:p w14:paraId="208D513D"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interpretovať biblické príbehy o Jánovi Krstiteľovi a Panne Márii ako naplnenie očakávanej nádeje na príchod Vykupiteľa, </w:t>
      </w:r>
    </w:p>
    <w:p w14:paraId="68724708"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vysvetliť podobenstvá o Božom kráľovstve, </w:t>
      </w:r>
    </w:p>
    <w:p w14:paraId="031BEEC1"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uviesť tri Ježišove zázraky, </w:t>
      </w:r>
      <w:r w:rsidRPr="000E78D0">
        <w:t xml:space="preserve">opísať rôzne podoby utrpenia a bolesti, </w:t>
      </w:r>
    </w:p>
    <w:p w14:paraId="61A3045B"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reprodukovať biblický príbeh o vzkriesení Lazára, </w:t>
      </w:r>
    </w:p>
    <w:p w14:paraId="45EAF146"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vysvetliť vlastnými slovami pojmy vykúpenie a spása, </w:t>
      </w:r>
    </w:p>
    <w:p w14:paraId="6136EF95"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charakterizovať jednoducho kresťanskú vieru vo vzkriesenie a jej dôležitosť, </w:t>
      </w:r>
    </w:p>
    <w:p w14:paraId="13920937" w14:textId="77777777" w:rsidR="00684243" w:rsidRPr="000E78D0" w:rsidRDefault="00684243" w:rsidP="00684243">
      <w:pPr>
        <w:pStyle w:val="Odsekzoznamu"/>
        <w:numPr>
          <w:ilvl w:val="0"/>
          <w:numId w:val="37"/>
        </w:numPr>
        <w:spacing w:line="276" w:lineRule="auto"/>
        <w:jc w:val="both"/>
        <w:rPr>
          <w:rFonts w:cstheme="minorHAnsi"/>
          <w:b/>
          <w:bCs/>
          <w:sz w:val="24"/>
        </w:rPr>
      </w:pPr>
      <w:r w:rsidRPr="000E78D0">
        <w:rPr>
          <w:sz w:val="23"/>
          <w:szCs w:val="23"/>
        </w:rPr>
        <w:t xml:space="preserve">vysvetliť pojem súcit, </w:t>
      </w:r>
    </w:p>
    <w:p w14:paraId="64782D8A" w14:textId="77777777" w:rsidR="00005F83" w:rsidRPr="000E78D0" w:rsidRDefault="00684243" w:rsidP="00005F83">
      <w:pPr>
        <w:pStyle w:val="Odsekzoznamu"/>
        <w:numPr>
          <w:ilvl w:val="0"/>
          <w:numId w:val="37"/>
        </w:numPr>
        <w:spacing w:line="276" w:lineRule="auto"/>
        <w:jc w:val="both"/>
        <w:rPr>
          <w:rFonts w:cstheme="minorHAnsi"/>
          <w:b/>
          <w:bCs/>
          <w:sz w:val="24"/>
        </w:rPr>
      </w:pPr>
      <w:r w:rsidRPr="000E78D0">
        <w:rPr>
          <w:sz w:val="23"/>
          <w:szCs w:val="23"/>
        </w:rPr>
        <w:t xml:space="preserve">naplánovať si konkrétnu pomoc trpiacemu človeku vo svojom okolí, </w:t>
      </w:r>
      <w:r w:rsidR="00005F83" w:rsidRPr="000E78D0">
        <w:rPr>
          <w:sz w:val="23"/>
          <w:szCs w:val="23"/>
        </w:rPr>
        <w:t xml:space="preserve">vyjadriť dôležitosť úcty k iným cirkvám a náboženstvám, </w:t>
      </w:r>
    </w:p>
    <w:p w14:paraId="7177E790" w14:textId="77777777" w:rsidR="00005F83" w:rsidRPr="000E78D0" w:rsidRDefault="00005F83" w:rsidP="00005F83">
      <w:pPr>
        <w:pStyle w:val="Odsekzoznamu"/>
        <w:numPr>
          <w:ilvl w:val="0"/>
          <w:numId w:val="37"/>
        </w:numPr>
        <w:spacing w:line="276" w:lineRule="auto"/>
        <w:jc w:val="both"/>
        <w:rPr>
          <w:rFonts w:cstheme="minorHAnsi"/>
          <w:b/>
          <w:bCs/>
          <w:sz w:val="24"/>
        </w:rPr>
      </w:pPr>
      <w:r w:rsidRPr="000E78D0">
        <w:rPr>
          <w:sz w:val="23"/>
          <w:szCs w:val="23"/>
        </w:rPr>
        <w:t xml:space="preserve">vnímať odlišnosť chrámov podľa vierovyznaní, </w:t>
      </w:r>
    </w:p>
    <w:p w14:paraId="1FFB76C0" w14:textId="77777777" w:rsidR="00005F83" w:rsidRPr="000E78D0" w:rsidRDefault="00005F83" w:rsidP="00005F83">
      <w:pPr>
        <w:pStyle w:val="Odsekzoznamu"/>
        <w:numPr>
          <w:ilvl w:val="0"/>
          <w:numId w:val="37"/>
        </w:numPr>
        <w:spacing w:line="276" w:lineRule="auto"/>
        <w:jc w:val="both"/>
        <w:rPr>
          <w:rFonts w:cstheme="minorHAnsi"/>
          <w:b/>
          <w:bCs/>
          <w:sz w:val="24"/>
        </w:rPr>
      </w:pPr>
      <w:r w:rsidRPr="000E78D0">
        <w:rPr>
          <w:sz w:val="23"/>
          <w:szCs w:val="23"/>
        </w:rPr>
        <w:t xml:space="preserve">porovnať základné odlišnosti katolíckych kostolov podľa doby, v ktorej vznikli, </w:t>
      </w:r>
    </w:p>
    <w:p w14:paraId="0D076BE9" w14:textId="77777777" w:rsidR="00005F83" w:rsidRPr="000E78D0" w:rsidRDefault="00005F83" w:rsidP="00005F83">
      <w:pPr>
        <w:pStyle w:val="Odsekzoznamu"/>
        <w:numPr>
          <w:ilvl w:val="0"/>
          <w:numId w:val="37"/>
        </w:numPr>
        <w:spacing w:line="276" w:lineRule="auto"/>
        <w:jc w:val="both"/>
        <w:rPr>
          <w:rFonts w:cstheme="minorHAnsi"/>
          <w:b/>
          <w:bCs/>
          <w:sz w:val="24"/>
        </w:rPr>
      </w:pPr>
      <w:r w:rsidRPr="000E78D0">
        <w:rPr>
          <w:sz w:val="23"/>
          <w:szCs w:val="23"/>
        </w:rPr>
        <w:t xml:space="preserve">vymenovať kresťanské cirkvi na Slovensku, </w:t>
      </w:r>
    </w:p>
    <w:p w14:paraId="70C37A0C" w14:textId="77777777" w:rsidR="00005F83" w:rsidRPr="000E78D0" w:rsidRDefault="00005F83" w:rsidP="00005F83">
      <w:pPr>
        <w:pStyle w:val="Odsekzoznamu"/>
        <w:numPr>
          <w:ilvl w:val="0"/>
          <w:numId w:val="37"/>
        </w:numPr>
        <w:spacing w:line="276" w:lineRule="auto"/>
        <w:jc w:val="both"/>
        <w:rPr>
          <w:rFonts w:cstheme="minorHAnsi"/>
          <w:b/>
          <w:bCs/>
          <w:sz w:val="24"/>
        </w:rPr>
      </w:pPr>
      <w:r w:rsidRPr="000E78D0">
        <w:rPr>
          <w:sz w:val="23"/>
          <w:szCs w:val="23"/>
        </w:rPr>
        <w:t xml:space="preserve">pomenovať na základe života svätých dva spôsoby, ako byť svedkom nádeje, </w:t>
      </w:r>
    </w:p>
    <w:p w14:paraId="162E053D" w14:textId="77777777" w:rsidR="00005F83" w:rsidRPr="000E78D0" w:rsidRDefault="00005F83" w:rsidP="00005F83">
      <w:pPr>
        <w:pStyle w:val="Odsekzoznamu"/>
        <w:numPr>
          <w:ilvl w:val="0"/>
          <w:numId w:val="37"/>
        </w:numPr>
        <w:spacing w:line="276" w:lineRule="auto"/>
        <w:jc w:val="both"/>
        <w:rPr>
          <w:rFonts w:cstheme="minorHAnsi"/>
          <w:b/>
          <w:bCs/>
          <w:sz w:val="24"/>
        </w:rPr>
      </w:pPr>
      <w:r w:rsidRPr="000E78D0">
        <w:t xml:space="preserve">zdôvodniť jednoduchým spôsobom potrebu modlitby, </w:t>
      </w:r>
    </w:p>
    <w:p w14:paraId="7E8BB7C5" w14:textId="77777777" w:rsidR="00005F83" w:rsidRPr="000E78D0" w:rsidRDefault="00005F83" w:rsidP="00005F83">
      <w:pPr>
        <w:pStyle w:val="Odsekzoznamu"/>
        <w:numPr>
          <w:ilvl w:val="0"/>
          <w:numId w:val="37"/>
        </w:numPr>
        <w:spacing w:line="276" w:lineRule="auto"/>
        <w:jc w:val="both"/>
        <w:rPr>
          <w:rFonts w:cstheme="minorHAnsi"/>
          <w:b/>
          <w:bCs/>
          <w:sz w:val="24"/>
        </w:rPr>
      </w:pPr>
      <w:r w:rsidRPr="000E78D0">
        <w:rPr>
          <w:sz w:val="23"/>
          <w:szCs w:val="23"/>
        </w:rPr>
        <w:t xml:space="preserve">vysvetliť význam ticha (stíšenia sa) pre stretnutie s Bohom v modlitbe,  </w:t>
      </w:r>
    </w:p>
    <w:p w14:paraId="5115ECC3" w14:textId="77777777" w:rsidR="00005F83" w:rsidRPr="000E78D0" w:rsidRDefault="00005F83" w:rsidP="00005F83">
      <w:pPr>
        <w:pStyle w:val="Odsekzoznamu"/>
        <w:numPr>
          <w:ilvl w:val="0"/>
          <w:numId w:val="37"/>
        </w:numPr>
        <w:spacing w:line="276" w:lineRule="auto"/>
        <w:jc w:val="both"/>
        <w:rPr>
          <w:rFonts w:cstheme="minorHAnsi"/>
          <w:b/>
          <w:bCs/>
          <w:sz w:val="24"/>
        </w:rPr>
      </w:pPr>
      <w:r w:rsidRPr="000E78D0">
        <w:rPr>
          <w:sz w:val="23"/>
          <w:szCs w:val="23"/>
        </w:rPr>
        <w:t xml:space="preserve">zdôvodniť potrebu spoločnej modlitby doma s rodinou, s kamarátmi a veriacimi v kostole, </w:t>
      </w:r>
    </w:p>
    <w:p w14:paraId="5128D9C4" w14:textId="77777777" w:rsidR="00005F83" w:rsidRPr="000E78D0" w:rsidRDefault="00005F83" w:rsidP="00005F83">
      <w:pPr>
        <w:pStyle w:val="Odsekzoznamu"/>
        <w:numPr>
          <w:ilvl w:val="0"/>
          <w:numId w:val="37"/>
        </w:numPr>
        <w:spacing w:line="276" w:lineRule="auto"/>
        <w:jc w:val="both"/>
        <w:rPr>
          <w:rFonts w:cstheme="minorHAnsi"/>
          <w:b/>
          <w:bCs/>
          <w:sz w:val="24"/>
        </w:rPr>
      </w:pPr>
      <w:r w:rsidRPr="000E78D0">
        <w:rPr>
          <w:sz w:val="23"/>
          <w:szCs w:val="23"/>
        </w:rPr>
        <w:t>sformulovať osobnú modlitbu.</w:t>
      </w:r>
    </w:p>
    <w:p w14:paraId="273727BF" w14:textId="77777777" w:rsidR="006E27B5" w:rsidRPr="000E78D0" w:rsidRDefault="006E27B5" w:rsidP="00D34D56">
      <w:pPr>
        <w:pStyle w:val="Default"/>
        <w:rPr>
          <w:b/>
          <w:bCs/>
          <w:sz w:val="22"/>
          <w:szCs w:val="22"/>
        </w:rPr>
      </w:pPr>
      <w:r w:rsidRPr="000E78D0">
        <w:rPr>
          <w:rFonts w:cstheme="minorHAnsi"/>
          <w:b/>
          <w:shd w:val="clear" w:color="auto" w:fill="D0CECE" w:themeFill="background2" w:themeFillShade="E6"/>
        </w:rPr>
        <w:t xml:space="preserve">                                                                                                                                             </w:t>
      </w:r>
    </w:p>
    <w:p w14:paraId="09FC8150" w14:textId="77777777" w:rsidR="006C16B4" w:rsidRPr="000E78D0" w:rsidRDefault="006C16B4" w:rsidP="00AF43E6">
      <w:pPr>
        <w:pStyle w:val="Odsekzoznamu"/>
        <w:numPr>
          <w:ilvl w:val="0"/>
          <w:numId w:val="1"/>
        </w:numPr>
        <w:shd w:val="clear" w:color="auto" w:fill="000000" w:themeFill="text1"/>
        <w:spacing w:after="0" w:line="276" w:lineRule="auto"/>
        <w:ind w:left="426" w:hanging="426"/>
        <w:rPr>
          <w:rFonts w:cstheme="minorHAnsi"/>
          <w:sz w:val="28"/>
          <w:szCs w:val="28"/>
        </w:rPr>
      </w:pPr>
      <w:r w:rsidRPr="000E78D0">
        <w:rPr>
          <w:rFonts w:eastAsia="Calibri" w:cstheme="minorHAnsi"/>
          <w:b/>
          <w:bCs/>
          <w:sz w:val="28"/>
          <w:szCs w:val="28"/>
        </w:rPr>
        <w:t>PRIEREZOVÉ TÉMY</w:t>
      </w:r>
    </w:p>
    <w:p w14:paraId="36F99302" w14:textId="77777777" w:rsidR="005B57D4" w:rsidRPr="000E78D0" w:rsidRDefault="005B57D4" w:rsidP="0046135E">
      <w:pPr>
        <w:spacing w:after="0"/>
      </w:pPr>
    </w:p>
    <w:p w14:paraId="1F898F5E" w14:textId="77777777" w:rsidR="005B57D4" w:rsidRPr="000E78D0" w:rsidRDefault="005B57D4" w:rsidP="00E42483">
      <w:pPr>
        <w:spacing w:after="0" w:line="276" w:lineRule="auto"/>
        <w:jc w:val="both"/>
        <w:rPr>
          <w:b/>
          <w:sz w:val="24"/>
        </w:rPr>
      </w:pPr>
      <w:r w:rsidRPr="000E78D0">
        <w:rPr>
          <w:b/>
          <w:sz w:val="24"/>
        </w:rPr>
        <w:t>Osobnostný a sociálny rozvoj</w:t>
      </w:r>
    </w:p>
    <w:p w14:paraId="7B4DC23E" w14:textId="77777777" w:rsidR="00F4618A" w:rsidRPr="000E78D0" w:rsidRDefault="00F4618A" w:rsidP="00E42483">
      <w:pPr>
        <w:spacing w:after="0" w:line="276" w:lineRule="auto"/>
        <w:jc w:val="both"/>
        <w:rPr>
          <w:rFonts w:cstheme="minorHAnsi"/>
          <w:bCs/>
          <w:sz w:val="24"/>
          <w:szCs w:val="24"/>
        </w:rPr>
      </w:pPr>
      <w:r w:rsidRPr="000E78D0">
        <w:rPr>
          <w:rFonts w:cstheme="minorHAnsi"/>
          <w:sz w:val="24"/>
          <w:szCs w:val="24"/>
        </w:rPr>
        <w:t>Náboženská výchova pomáha k</w:t>
      </w:r>
      <w:r w:rsidR="00EC0D11" w:rsidRPr="000E78D0">
        <w:rPr>
          <w:rFonts w:cstheme="minorHAnsi"/>
          <w:sz w:val="24"/>
          <w:szCs w:val="24"/>
        </w:rPr>
        <w:t xml:space="preserve"> zodpovednosti za svoje konanie, rozví</w:t>
      </w:r>
      <w:r w:rsidR="00DE7E3C" w:rsidRPr="000E78D0">
        <w:rPr>
          <w:rFonts w:cstheme="minorHAnsi"/>
          <w:sz w:val="24"/>
          <w:szCs w:val="24"/>
        </w:rPr>
        <w:t>ja</w:t>
      </w:r>
      <w:r w:rsidR="00EC0D11" w:rsidRPr="000E78D0">
        <w:rPr>
          <w:rFonts w:cstheme="minorHAnsi"/>
          <w:sz w:val="24"/>
          <w:szCs w:val="24"/>
        </w:rPr>
        <w:t xml:space="preserve"> intuíciu pre obrazné výrazy a otvára schopnosti vidieť za to, čo je neviditeľné, </w:t>
      </w:r>
      <w:r w:rsidR="00EC0D11" w:rsidRPr="000E78D0">
        <w:rPr>
          <w:rFonts w:cstheme="minorHAnsi"/>
          <w:bCs/>
          <w:sz w:val="24"/>
          <w:szCs w:val="24"/>
        </w:rPr>
        <w:t xml:space="preserve"> </w:t>
      </w:r>
      <w:r w:rsidR="00DE7E3C" w:rsidRPr="000E78D0">
        <w:rPr>
          <w:rFonts w:cstheme="minorHAnsi"/>
          <w:bCs/>
          <w:sz w:val="24"/>
          <w:szCs w:val="24"/>
        </w:rPr>
        <w:t>ponúka model pre</w:t>
      </w:r>
      <w:r w:rsidR="00EC0D11" w:rsidRPr="000E78D0">
        <w:rPr>
          <w:rFonts w:cstheme="minorHAnsi"/>
          <w:bCs/>
          <w:sz w:val="24"/>
          <w:szCs w:val="24"/>
        </w:rPr>
        <w:t xml:space="preserve"> výchovu </w:t>
      </w:r>
      <w:r w:rsidR="00DE7E3C" w:rsidRPr="000E78D0">
        <w:rPr>
          <w:rFonts w:cstheme="minorHAnsi"/>
          <w:bCs/>
          <w:sz w:val="24"/>
          <w:szCs w:val="24"/>
        </w:rPr>
        <w:t xml:space="preserve">a rozvoj </w:t>
      </w:r>
      <w:r w:rsidR="00EC0D11" w:rsidRPr="000E78D0">
        <w:rPr>
          <w:rFonts w:cstheme="minorHAnsi"/>
          <w:bCs/>
          <w:sz w:val="24"/>
          <w:szCs w:val="24"/>
        </w:rPr>
        <w:t>svedomia,</w:t>
      </w:r>
      <w:r w:rsidRPr="000E78D0">
        <w:rPr>
          <w:rFonts w:cstheme="minorHAnsi"/>
          <w:bCs/>
          <w:sz w:val="24"/>
          <w:szCs w:val="24"/>
        </w:rPr>
        <w:t xml:space="preserve"> rozvíja sebareflexiu, spoznáva</w:t>
      </w:r>
      <w:r w:rsidR="00DE7E3C" w:rsidRPr="000E78D0">
        <w:rPr>
          <w:rFonts w:cstheme="minorHAnsi"/>
          <w:bCs/>
          <w:sz w:val="24"/>
          <w:szCs w:val="24"/>
        </w:rPr>
        <w:t>ť</w:t>
      </w:r>
      <w:r w:rsidRPr="000E78D0">
        <w:rPr>
          <w:rFonts w:cstheme="minorHAnsi"/>
          <w:bCs/>
          <w:sz w:val="24"/>
          <w:szCs w:val="24"/>
        </w:rPr>
        <w:t xml:space="preserve"> sám seba, svoje dobré a slabé</w:t>
      </w:r>
      <w:r w:rsidR="00DE7E3C" w:rsidRPr="000E78D0">
        <w:rPr>
          <w:rFonts w:cstheme="minorHAnsi"/>
          <w:bCs/>
          <w:sz w:val="24"/>
          <w:szCs w:val="24"/>
        </w:rPr>
        <w:t xml:space="preserve"> </w:t>
      </w:r>
      <w:r w:rsidRPr="000E78D0">
        <w:rPr>
          <w:rFonts w:cstheme="minorHAnsi"/>
          <w:bCs/>
          <w:sz w:val="24"/>
          <w:szCs w:val="24"/>
        </w:rPr>
        <w:t>stránky</w:t>
      </w:r>
      <w:r w:rsidR="00DE7E3C" w:rsidRPr="000E78D0">
        <w:rPr>
          <w:rFonts w:cstheme="minorHAnsi"/>
          <w:bCs/>
          <w:sz w:val="24"/>
          <w:szCs w:val="24"/>
        </w:rPr>
        <w:t xml:space="preserve">. Ponúka modely ako </w:t>
      </w:r>
      <w:r w:rsidRPr="000E78D0">
        <w:rPr>
          <w:rFonts w:cstheme="minorHAnsi"/>
          <w:bCs/>
          <w:sz w:val="24"/>
          <w:szCs w:val="24"/>
        </w:rPr>
        <w:t>konkrétnymi skutkami slúži</w:t>
      </w:r>
      <w:r w:rsidR="00DE7E3C" w:rsidRPr="000E78D0">
        <w:rPr>
          <w:rFonts w:cstheme="minorHAnsi"/>
          <w:bCs/>
          <w:sz w:val="24"/>
          <w:szCs w:val="24"/>
        </w:rPr>
        <w:t>ť</w:t>
      </w:r>
      <w:r w:rsidRPr="000E78D0">
        <w:rPr>
          <w:rFonts w:cstheme="minorHAnsi"/>
          <w:bCs/>
          <w:sz w:val="24"/>
          <w:szCs w:val="24"/>
        </w:rPr>
        <w:t xml:space="preserve"> rodine,</w:t>
      </w:r>
      <w:r w:rsidR="00DE7E3C" w:rsidRPr="000E78D0">
        <w:rPr>
          <w:rFonts w:cstheme="minorHAnsi"/>
          <w:bCs/>
          <w:sz w:val="24"/>
          <w:szCs w:val="24"/>
        </w:rPr>
        <w:t xml:space="preserve"> prejavovať </w:t>
      </w:r>
      <w:r w:rsidRPr="000E78D0">
        <w:rPr>
          <w:rFonts w:cstheme="minorHAnsi"/>
          <w:bCs/>
          <w:sz w:val="24"/>
          <w:szCs w:val="24"/>
        </w:rPr>
        <w:t>úctu k rodičom a k iným ľuďom</w:t>
      </w:r>
      <w:r w:rsidR="00DE7E3C" w:rsidRPr="000E78D0">
        <w:rPr>
          <w:rFonts w:cstheme="minorHAnsi"/>
          <w:bCs/>
          <w:sz w:val="24"/>
          <w:szCs w:val="24"/>
        </w:rPr>
        <w:t>.</w:t>
      </w:r>
      <w:r w:rsidRPr="000E78D0">
        <w:rPr>
          <w:rFonts w:cstheme="minorHAnsi"/>
          <w:bCs/>
          <w:sz w:val="24"/>
          <w:szCs w:val="24"/>
        </w:rPr>
        <w:t xml:space="preserve"> </w:t>
      </w:r>
    </w:p>
    <w:p w14:paraId="7121AE18" w14:textId="77777777" w:rsidR="00F4618A" w:rsidRPr="000E78D0" w:rsidRDefault="00DE7E3C" w:rsidP="00E42483">
      <w:pPr>
        <w:tabs>
          <w:tab w:val="num" w:pos="720"/>
        </w:tabs>
        <w:spacing w:after="0" w:line="276" w:lineRule="auto"/>
        <w:jc w:val="both"/>
        <w:rPr>
          <w:rFonts w:cstheme="minorHAnsi"/>
          <w:sz w:val="24"/>
          <w:szCs w:val="24"/>
        </w:rPr>
      </w:pPr>
      <w:r w:rsidRPr="000E78D0">
        <w:rPr>
          <w:rFonts w:cstheme="minorHAnsi"/>
          <w:sz w:val="24"/>
          <w:szCs w:val="24"/>
        </w:rPr>
        <w:lastRenderedPageBreak/>
        <w:t xml:space="preserve">Učí </w:t>
      </w:r>
      <w:r w:rsidR="00F4618A" w:rsidRPr="000E78D0">
        <w:rPr>
          <w:rFonts w:cstheme="minorHAnsi"/>
          <w:sz w:val="24"/>
          <w:szCs w:val="24"/>
        </w:rPr>
        <w:t>rešpekt</w:t>
      </w:r>
      <w:r w:rsidRPr="000E78D0">
        <w:rPr>
          <w:rFonts w:cstheme="minorHAnsi"/>
          <w:sz w:val="24"/>
          <w:szCs w:val="24"/>
        </w:rPr>
        <w:t>ovať</w:t>
      </w:r>
      <w:r w:rsidR="00F4618A" w:rsidRPr="000E78D0">
        <w:rPr>
          <w:rFonts w:cstheme="minorHAnsi"/>
          <w:sz w:val="24"/>
          <w:szCs w:val="24"/>
        </w:rPr>
        <w:t xml:space="preserve"> potreby a práva ostatných</w:t>
      </w:r>
      <w:r w:rsidRPr="000E78D0">
        <w:rPr>
          <w:rFonts w:cstheme="minorHAnsi"/>
          <w:sz w:val="24"/>
          <w:szCs w:val="24"/>
        </w:rPr>
        <w:t xml:space="preserve">, </w:t>
      </w:r>
      <w:r w:rsidR="00F4618A" w:rsidRPr="000E78D0">
        <w:rPr>
          <w:rFonts w:cstheme="minorHAnsi"/>
          <w:sz w:val="24"/>
          <w:szCs w:val="24"/>
        </w:rPr>
        <w:t>rozvíja sociálne spôsobilosti pre osobný život a</w:t>
      </w:r>
      <w:r w:rsidRPr="000E78D0">
        <w:rPr>
          <w:rFonts w:cstheme="minorHAnsi"/>
          <w:sz w:val="24"/>
          <w:szCs w:val="24"/>
        </w:rPr>
        <w:t xml:space="preserve"> vzájomnú </w:t>
      </w:r>
      <w:r w:rsidR="00F4618A" w:rsidRPr="000E78D0">
        <w:rPr>
          <w:rFonts w:cstheme="minorHAnsi"/>
          <w:sz w:val="24"/>
          <w:szCs w:val="24"/>
        </w:rPr>
        <w:t> spoluprácu</w:t>
      </w:r>
      <w:r w:rsidRPr="000E78D0">
        <w:rPr>
          <w:rFonts w:cstheme="minorHAnsi"/>
          <w:bCs/>
          <w:sz w:val="24"/>
          <w:szCs w:val="24"/>
        </w:rPr>
        <w:t>, pomáha</w:t>
      </w:r>
      <w:r w:rsidR="00F4618A" w:rsidRPr="000E78D0">
        <w:rPr>
          <w:rFonts w:cstheme="minorHAnsi"/>
          <w:bCs/>
          <w:sz w:val="24"/>
          <w:szCs w:val="24"/>
        </w:rPr>
        <w:t xml:space="preserve"> osvoj</w:t>
      </w:r>
      <w:r w:rsidRPr="000E78D0">
        <w:rPr>
          <w:rFonts w:cstheme="minorHAnsi"/>
          <w:bCs/>
          <w:sz w:val="24"/>
          <w:szCs w:val="24"/>
        </w:rPr>
        <w:t>ovať si</w:t>
      </w:r>
      <w:r w:rsidR="00F4618A" w:rsidRPr="000E78D0">
        <w:rPr>
          <w:rFonts w:cstheme="minorHAnsi"/>
          <w:bCs/>
          <w:sz w:val="24"/>
          <w:szCs w:val="24"/>
        </w:rPr>
        <w:t xml:space="preserve"> prejavy vonkajšieho a vnútorného odpustenia</w:t>
      </w:r>
      <w:r w:rsidRPr="000E78D0">
        <w:rPr>
          <w:rFonts w:cstheme="minorHAnsi"/>
          <w:bCs/>
          <w:sz w:val="24"/>
          <w:szCs w:val="24"/>
        </w:rPr>
        <w:t>,</w:t>
      </w:r>
      <w:r w:rsidR="00F4618A" w:rsidRPr="000E78D0">
        <w:rPr>
          <w:rFonts w:cstheme="minorHAnsi"/>
          <w:bCs/>
          <w:sz w:val="24"/>
          <w:szCs w:val="24"/>
        </w:rPr>
        <w:t xml:space="preserve"> odprosenia</w:t>
      </w:r>
      <w:r w:rsidRPr="000E78D0">
        <w:rPr>
          <w:rFonts w:cstheme="minorHAnsi"/>
          <w:bCs/>
          <w:sz w:val="24"/>
          <w:szCs w:val="24"/>
        </w:rPr>
        <w:t xml:space="preserve"> a vďačnosti,</w:t>
      </w:r>
      <w:r w:rsidR="000E78D0" w:rsidRPr="000E78D0">
        <w:rPr>
          <w:rFonts w:cstheme="minorHAnsi"/>
          <w:bCs/>
          <w:sz w:val="24"/>
          <w:szCs w:val="24"/>
        </w:rPr>
        <w:t xml:space="preserve"> motivuje k dobru a učí vnímať</w:t>
      </w:r>
      <w:r w:rsidR="000E78D0" w:rsidRPr="000E78D0">
        <w:rPr>
          <w:rFonts w:cstheme="minorHAnsi"/>
          <w:sz w:val="24"/>
          <w:szCs w:val="24"/>
        </w:rPr>
        <w:t xml:space="preserve"> </w:t>
      </w:r>
      <w:r w:rsidR="00F4618A" w:rsidRPr="000E78D0">
        <w:rPr>
          <w:rFonts w:cstheme="minorHAnsi"/>
          <w:sz w:val="24"/>
          <w:szCs w:val="24"/>
        </w:rPr>
        <w:t>jedinečnosť človeka a rešpekt</w:t>
      </w:r>
      <w:r w:rsidR="000E78D0" w:rsidRPr="000E78D0">
        <w:rPr>
          <w:rFonts w:cstheme="minorHAnsi"/>
          <w:sz w:val="24"/>
          <w:szCs w:val="24"/>
        </w:rPr>
        <w:t>ovať</w:t>
      </w:r>
      <w:r w:rsidR="00F4618A" w:rsidRPr="000E78D0">
        <w:rPr>
          <w:rFonts w:cstheme="minorHAnsi"/>
          <w:sz w:val="24"/>
          <w:szCs w:val="24"/>
        </w:rPr>
        <w:t xml:space="preserve"> ju v životných situáciách</w:t>
      </w:r>
      <w:r w:rsidR="000E78D0" w:rsidRPr="000E78D0">
        <w:rPr>
          <w:rFonts w:cstheme="minorHAnsi"/>
          <w:sz w:val="24"/>
          <w:szCs w:val="24"/>
        </w:rPr>
        <w:t xml:space="preserve"> Žiak </w:t>
      </w:r>
      <w:r w:rsidR="00F4618A" w:rsidRPr="000E78D0">
        <w:rPr>
          <w:rFonts w:cstheme="minorHAnsi"/>
          <w:sz w:val="24"/>
          <w:szCs w:val="24"/>
          <w:lang w:eastAsia="sk-SK"/>
        </w:rPr>
        <w:t>je schopný vnímať smrť ako súčasť života a je otvorený pre kresťanské posolstvo nádeje</w:t>
      </w:r>
      <w:r w:rsidR="000E78D0">
        <w:rPr>
          <w:rFonts w:cstheme="minorHAnsi"/>
          <w:sz w:val="24"/>
          <w:szCs w:val="24"/>
          <w:lang w:eastAsia="sk-SK"/>
        </w:rPr>
        <w:t>.</w:t>
      </w:r>
    </w:p>
    <w:p w14:paraId="3420CC60" w14:textId="77777777" w:rsidR="00EC0D11" w:rsidRPr="000E78D0" w:rsidRDefault="00EC0D11" w:rsidP="00E42483">
      <w:pPr>
        <w:spacing w:after="0" w:line="276" w:lineRule="auto"/>
        <w:jc w:val="both"/>
        <w:rPr>
          <w:b/>
          <w:sz w:val="24"/>
        </w:rPr>
      </w:pPr>
    </w:p>
    <w:p w14:paraId="694D49E0" w14:textId="77777777" w:rsidR="0072584C" w:rsidRDefault="0072584C" w:rsidP="00E42483">
      <w:pPr>
        <w:spacing w:after="0" w:line="276" w:lineRule="auto"/>
        <w:jc w:val="both"/>
        <w:rPr>
          <w:rFonts w:eastAsia="Arial"/>
          <w:b/>
          <w:sz w:val="24"/>
          <w:szCs w:val="24"/>
        </w:rPr>
      </w:pPr>
      <w:r w:rsidRPr="000E78D0">
        <w:rPr>
          <w:rFonts w:eastAsia="Arial"/>
          <w:b/>
          <w:sz w:val="24"/>
          <w:szCs w:val="24"/>
        </w:rPr>
        <w:t>Environmentálna výchova</w:t>
      </w:r>
    </w:p>
    <w:p w14:paraId="55180FC2" w14:textId="77777777" w:rsidR="000E78D0" w:rsidRPr="009E4703" w:rsidRDefault="009E4703" w:rsidP="00E42483">
      <w:pPr>
        <w:spacing w:after="0" w:line="276" w:lineRule="auto"/>
        <w:jc w:val="both"/>
        <w:rPr>
          <w:rFonts w:cstheme="minorHAnsi"/>
          <w:bCs/>
          <w:sz w:val="24"/>
          <w:szCs w:val="24"/>
        </w:rPr>
      </w:pPr>
      <w:r>
        <w:rPr>
          <w:rFonts w:cstheme="minorHAnsi"/>
          <w:bCs/>
          <w:sz w:val="24"/>
          <w:szCs w:val="24"/>
        </w:rPr>
        <w:t xml:space="preserve">Prostredníctvom vyučovacieho predmetu žiak je motivovaný </w:t>
      </w:r>
      <w:r w:rsidR="000E78D0" w:rsidRPr="009E4703">
        <w:rPr>
          <w:rFonts w:cstheme="minorHAnsi"/>
          <w:bCs/>
          <w:sz w:val="24"/>
          <w:szCs w:val="24"/>
        </w:rPr>
        <w:t>prejav</w:t>
      </w:r>
      <w:r>
        <w:rPr>
          <w:rFonts w:cstheme="minorHAnsi"/>
          <w:bCs/>
          <w:sz w:val="24"/>
          <w:szCs w:val="24"/>
        </w:rPr>
        <w:t>ovať</w:t>
      </w:r>
      <w:r w:rsidR="000E78D0" w:rsidRPr="009E4703">
        <w:rPr>
          <w:rFonts w:cstheme="minorHAnsi"/>
          <w:bCs/>
          <w:sz w:val="24"/>
          <w:szCs w:val="24"/>
        </w:rPr>
        <w:t xml:space="preserve"> úctu k živým aj k neživým súčastiam prírody, aktívne ich poznáva a</w:t>
      </w:r>
      <w:r>
        <w:rPr>
          <w:rFonts w:cstheme="minorHAnsi"/>
          <w:bCs/>
          <w:sz w:val="24"/>
          <w:szCs w:val="24"/>
        </w:rPr>
        <w:t> </w:t>
      </w:r>
      <w:r w:rsidR="000E78D0" w:rsidRPr="009E4703">
        <w:rPr>
          <w:rFonts w:cstheme="minorHAnsi"/>
          <w:bCs/>
          <w:sz w:val="24"/>
          <w:szCs w:val="24"/>
        </w:rPr>
        <w:t>ochraňuje</w:t>
      </w:r>
      <w:r>
        <w:rPr>
          <w:rFonts w:cstheme="minorHAnsi"/>
          <w:bCs/>
          <w:sz w:val="24"/>
          <w:szCs w:val="24"/>
        </w:rPr>
        <w:t>.</w:t>
      </w:r>
      <w:r w:rsidR="000E78D0" w:rsidRPr="009E4703">
        <w:rPr>
          <w:rFonts w:cstheme="minorHAnsi"/>
          <w:bCs/>
          <w:sz w:val="24"/>
          <w:szCs w:val="24"/>
        </w:rPr>
        <w:t xml:space="preserve"> </w:t>
      </w:r>
      <w:r>
        <w:rPr>
          <w:rFonts w:cstheme="minorHAnsi"/>
          <w:bCs/>
          <w:sz w:val="24"/>
          <w:szCs w:val="24"/>
        </w:rPr>
        <w:t xml:space="preserve">Rozumie, čo znamená byť zodpovedný za prírodu, čo je životné prostredie, </w:t>
      </w:r>
      <w:r w:rsidR="000E78D0" w:rsidRPr="009E4703">
        <w:rPr>
          <w:rFonts w:cstheme="minorHAnsi"/>
          <w:bCs/>
          <w:sz w:val="24"/>
          <w:szCs w:val="24"/>
        </w:rPr>
        <w:t>stará sa o</w:t>
      </w:r>
      <w:r>
        <w:rPr>
          <w:rFonts w:cstheme="minorHAnsi"/>
          <w:bCs/>
          <w:sz w:val="24"/>
          <w:szCs w:val="24"/>
        </w:rPr>
        <w:t> </w:t>
      </w:r>
      <w:r w:rsidR="000E78D0" w:rsidRPr="009E4703">
        <w:rPr>
          <w:rFonts w:cstheme="minorHAnsi"/>
          <w:bCs/>
          <w:sz w:val="24"/>
          <w:szCs w:val="24"/>
        </w:rPr>
        <w:t>prírodu</w:t>
      </w:r>
      <w:r>
        <w:rPr>
          <w:rFonts w:cstheme="minorHAnsi"/>
          <w:bCs/>
          <w:sz w:val="24"/>
          <w:szCs w:val="24"/>
        </w:rPr>
        <w:t>,</w:t>
      </w:r>
      <w:r w:rsidR="000E78D0" w:rsidRPr="009E4703">
        <w:rPr>
          <w:rFonts w:cstheme="minorHAnsi"/>
          <w:bCs/>
          <w:sz w:val="24"/>
          <w:szCs w:val="24"/>
        </w:rPr>
        <w:t xml:space="preserve"> poznáva a ochraňuje svoje najbližšie životné prostredie</w:t>
      </w:r>
      <w:r>
        <w:rPr>
          <w:rFonts w:cstheme="minorHAnsi"/>
          <w:bCs/>
          <w:sz w:val="24"/>
          <w:szCs w:val="24"/>
        </w:rPr>
        <w:t>. Rozumie, čo znamená triedenie odpadu a aký má význam pre človeka. O</w:t>
      </w:r>
      <w:r w:rsidR="000E78D0" w:rsidRPr="009E4703">
        <w:rPr>
          <w:rFonts w:cstheme="minorHAnsi"/>
          <w:bCs/>
          <w:sz w:val="24"/>
          <w:szCs w:val="24"/>
        </w:rPr>
        <w:t>ceňuje postavenie človeka v poriadku stvorenia a citlivo pristupuje k živej prírode</w:t>
      </w:r>
      <w:r>
        <w:rPr>
          <w:rFonts w:cstheme="minorHAnsi"/>
          <w:bCs/>
          <w:sz w:val="24"/>
          <w:szCs w:val="24"/>
        </w:rPr>
        <w:t xml:space="preserve">. </w:t>
      </w:r>
      <w:r>
        <w:rPr>
          <w:rFonts w:eastAsia="Times New Roman" w:cstheme="minorHAnsi"/>
          <w:color w:val="000000"/>
          <w:sz w:val="24"/>
          <w:szCs w:val="24"/>
        </w:rPr>
        <w:t>V</w:t>
      </w:r>
      <w:r w:rsidR="000E78D0" w:rsidRPr="009E4703">
        <w:rPr>
          <w:rFonts w:eastAsia="Times New Roman" w:cstheme="minorHAnsi"/>
          <w:color w:val="000000"/>
          <w:sz w:val="24"/>
          <w:szCs w:val="24"/>
        </w:rPr>
        <w:t>níma</w:t>
      </w:r>
      <w:r>
        <w:rPr>
          <w:rFonts w:eastAsia="Times New Roman" w:cstheme="minorHAnsi"/>
          <w:color w:val="000000"/>
          <w:sz w:val="24"/>
          <w:szCs w:val="24"/>
        </w:rPr>
        <w:t xml:space="preserve"> krásu a bohatstvo prírody, vníma</w:t>
      </w:r>
      <w:r w:rsidR="000E78D0" w:rsidRPr="009E4703">
        <w:rPr>
          <w:rFonts w:eastAsia="Times New Roman" w:cstheme="minorHAnsi"/>
          <w:color w:val="000000"/>
          <w:sz w:val="24"/>
          <w:szCs w:val="24"/>
        </w:rPr>
        <w:t xml:space="preserve"> </w:t>
      </w:r>
      <w:r w:rsidR="000E78D0" w:rsidRPr="009E4703">
        <w:rPr>
          <w:rFonts w:cstheme="minorHAnsi"/>
          <w:bCs/>
          <w:sz w:val="24"/>
          <w:szCs w:val="24"/>
        </w:rPr>
        <w:t>starostlivosť Boha o svet a</w:t>
      </w:r>
      <w:r>
        <w:rPr>
          <w:rFonts w:cstheme="minorHAnsi"/>
          <w:bCs/>
          <w:sz w:val="24"/>
          <w:szCs w:val="24"/>
        </w:rPr>
        <w:t> </w:t>
      </w:r>
      <w:r w:rsidR="000E78D0" w:rsidRPr="009E4703">
        <w:rPr>
          <w:rFonts w:cstheme="minorHAnsi"/>
          <w:bCs/>
          <w:sz w:val="24"/>
          <w:szCs w:val="24"/>
        </w:rPr>
        <w:t>človeka</w:t>
      </w:r>
      <w:r>
        <w:rPr>
          <w:rFonts w:cstheme="minorHAnsi"/>
          <w:bCs/>
          <w:sz w:val="24"/>
          <w:szCs w:val="24"/>
        </w:rPr>
        <w:t>, a</w:t>
      </w:r>
      <w:r w:rsidR="000E78D0" w:rsidRPr="009E4703">
        <w:rPr>
          <w:rFonts w:cstheme="minorHAnsi"/>
          <w:bCs/>
          <w:sz w:val="24"/>
          <w:szCs w:val="24"/>
        </w:rPr>
        <w:t xml:space="preserve"> prostredníctvom poznávania Desatora </w:t>
      </w:r>
      <w:r w:rsidR="000E78D0" w:rsidRPr="009E4703">
        <w:rPr>
          <w:rFonts w:cstheme="minorHAnsi"/>
          <w:sz w:val="24"/>
          <w:szCs w:val="24"/>
        </w:rPr>
        <w:t>je schopný ekologického postoja – ochrany prírody</w:t>
      </w:r>
      <w:r>
        <w:rPr>
          <w:rFonts w:cstheme="minorHAnsi"/>
          <w:sz w:val="24"/>
          <w:szCs w:val="24"/>
        </w:rPr>
        <w:t>.</w:t>
      </w:r>
    </w:p>
    <w:p w14:paraId="17216935" w14:textId="77777777" w:rsidR="00AD5A15" w:rsidRPr="000E78D0" w:rsidRDefault="00AD5A15" w:rsidP="00E42483">
      <w:pPr>
        <w:spacing w:after="0" w:line="276" w:lineRule="auto"/>
        <w:jc w:val="both"/>
        <w:rPr>
          <w:rFonts w:eastAsia="Arial"/>
          <w:sz w:val="24"/>
          <w:szCs w:val="24"/>
        </w:rPr>
      </w:pPr>
    </w:p>
    <w:p w14:paraId="77CDE706" w14:textId="77777777" w:rsidR="0046135E" w:rsidRDefault="0046135E" w:rsidP="00E42483">
      <w:pPr>
        <w:spacing w:after="0" w:line="276" w:lineRule="auto"/>
        <w:jc w:val="both"/>
        <w:rPr>
          <w:rFonts w:eastAsia="Arial"/>
          <w:b/>
          <w:sz w:val="24"/>
        </w:rPr>
      </w:pPr>
      <w:r w:rsidRPr="000E78D0">
        <w:rPr>
          <w:rFonts w:eastAsia="Arial"/>
          <w:b/>
          <w:sz w:val="24"/>
        </w:rPr>
        <w:t>Mediálna výchova</w:t>
      </w:r>
    </w:p>
    <w:p w14:paraId="3124CA0A" w14:textId="77777777" w:rsidR="00AD5A15" w:rsidRPr="003276E1" w:rsidRDefault="003B5FCF" w:rsidP="00E42483">
      <w:pPr>
        <w:spacing w:after="0" w:line="276" w:lineRule="auto"/>
        <w:jc w:val="both"/>
        <w:rPr>
          <w:rFonts w:cstheme="minorHAnsi"/>
          <w:bCs/>
          <w:sz w:val="24"/>
          <w:szCs w:val="24"/>
        </w:rPr>
      </w:pPr>
      <w:r>
        <w:rPr>
          <w:rFonts w:cstheme="minorHAnsi"/>
          <w:bCs/>
          <w:sz w:val="24"/>
          <w:szCs w:val="24"/>
        </w:rPr>
        <w:t xml:space="preserve">Náboženská výchova pomáha žiakom </w:t>
      </w:r>
      <w:r w:rsidR="00AD5A15" w:rsidRPr="00AD5A15">
        <w:rPr>
          <w:rFonts w:cstheme="minorHAnsi"/>
          <w:bCs/>
          <w:sz w:val="24"/>
          <w:szCs w:val="24"/>
        </w:rPr>
        <w:t>chápať pravidlá fungovania mediálneho sveta</w:t>
      </w:r>
      <w:r w:rsidR="00D00576">
        <w:rPr>
          <w:rFonts w:cstheme="minorHAnsi"/>
          <w:bCs/>
          <w:sz w:val="24"/>
          <w:szCs w:val="24"/>
        </w:rPr>
        <w:t>, rozumne</w:t>
      </w:r>
      <w:r w:rsidR="00AD5A15" w:rsidRPr="00AD5A15">
        <w:rPr>
          <w:rFonts w:cstheme="minorHAnsi"/>
          <w:bCs/>
          <w:sz w:val="24"/>
          <w:szCs w:val="24"/>
        </w:rPr>
        <w:t xml:space="preserve"> a primerane veku </w:t>
      </w:r>
      <w:r w:rsidR="00D00576">
        <w:rPr>
          <w:rFonts w:cstheme="minorHAnsi"/>
          <w:bCs/>
          <w:sz w:val="24"/>
          <w:szCs w:val="24"/>
        </w:rPr>
        <w:t>média využívať</w:t>
      </w:r>
      <w:r>
        <w:rPr>
          <w:rFonts w:cstheme="minorHAnsi"/>
          <w:bCs/>
          <w:sz w:val="24"/>
          <w:szCs w:val="24"/>
        </w:rPr>
        <w:t xml:space="preserve"> </w:t>
      </w:r>
      <w:r w:rsidR="00AD5A15" w:rsidRPr="00AD5A15">
        <w:rPr>
          <w:rFonts w:cstheme="minorHAnsi"/>
          <w:bCs/>
          <w:sz w:val="24"/>
          <w:szCs w:val="24"/>
        </w:rPr>
        <w:t>a</w:t>
      </w:r>
      <w:r>
        <w:rPr>
          <w:rFonts w:cstheme="minorHAnsi"/>
          <w:bCs/>
          <w:sz w:val="24"/>
          <w:szCs w:val="24"/>
        </w:rPr>
        <w:t xml:space="preserve"> poskytuje možnosti uvedomovať si pozitívne a negatívne stránky médií. </w:t>
      </w:r>
      <w:r w:rsidR="00EE0AB9">
        <w:rPr>
          <w:rFonts w:cstheme="minorHAnsi"/>
          <w:bCs/>
          <w:sz w:val="24"/>
          <w:szCs w:val="24"/>
        </w:rPr>
        <w:t>Poskytuje možnosť vedieť čo je</w:t>
      </w:r>
      <w:r w:rsidR="00AD5A15" w:rsidRPr="00AD5A15">
        <w:rPr>
          <w:rFonts w:cstheme="minorHAnsi"/>
          <w:sz w:val="24"/>
          <w:szCs w:val="24"/>
        </w:rPr>
        <w:t xml:space="preserve">  fikci</w:t>
      </w:r>
      <w:r w:rsidR="00EE0AB9">
        <w:rPr>
          <w:rFonts w:cstheme="minorHAnsi"/>
          <w:sz w:val="24"/>
          <w:szCs w:val="24"/>
        </w:rPr>
        <w:t>a</w:t>
      </w:r>
      <w:r w:rsidR="00AD5A15" w:rsidRPr="00AD5A15">
        <w:rPr>
          <w:rFonts w:cstheme="minorHAnsi"/>
          <w:sz w:val="24"/>
          <w:szCs w:val="24"/>
        </w:rPr>
        <w:t xml:space="preserve"> a</w:t>
      </w:r>
      <w:r w:rsidR="00EE0AB9">
        <w:rPr>
          <w:rFonts w:cstheme="minorHAnsi"/>
          <w:sz w:val="24"/>
          <w:szCs w:val="24"/>
        </w:rPr>
        <w:t xml:space="preserve"> čo </w:t>
      </w:r>
      <w:r w:rsidR="00AD5A15" w:rsidRPr="00AD5A15">
        <w:rPr>
          <w:rFonts w:cstheme="minorHAnsi"/>
          <w:sz w:val="24"/>
          <w:szCs w:val="24"/>
        </w:rPr>
        <w:t>skutočnosť</w:t>
      </w:r>
      <w:r w:rsidR="00EE0AB9">
        <w:rPr>
          <w:rFonts w:cstheme="minorHAnsi"/>
          <w:sz w:val="24"/>
          <w:szCs w:val="24"/>
        </w:rPr>
        <w:t>,</w:t>
      </w:r>
      <w:r w:rsidR="00AD5A15" w:rsidRPr="00AD5A15">
        <w:rPr>
          <w:rFonts w:cstheme="minorHAnsi"/>
          <w:sz w:val="24"/>
          <w:szCs w:val="24"/>
        </w:rPr>
        <w:t xml:space="preserve"> </w:t>
      </w:r>
      <w:r w:rsidR="00EE0AB9">
        <w:rPr>
          <w:rFonts w:cstheme="minorHAnsi"/>
          <w:sz w:val="24"/>
          <w:szCs w:val="24"/>
        </w:rPr>
        <w:t xml:space="preserve"> žiak </w:t>
      </w:r>
      <w:r w:rsidR="00AD5A15" w:rsidRPr="00AD5A15">
        <w:rPr>
          <w:rFonts w:cstheme="minorHAnsi"/>
          <w:bCs/>
          <w:sz w:val="24"/>
          <w:szCs w:val="24"/>
        </w:rPr>
        <w:t xml:space="preserve">vníma spôsoby šírenia </w:t>
      </w:r>
      <w:r w:rsidR="00EE0AB9">
        <w:rPr>
          <w:rFonts w:cstheme="minorHAnsi"/>
          <w:bCs/>
          <w:sz w:val="24"/>
          <w:szCs w:val="24"/>
        </w:rPr>
        <w:t xml:space="preserve">pravdivých i nepravdivých </w:t>
      </w:r>
      <w:r w:rsidR="00AD5A15" w:rsidRPr="00AD5A15">
        <w:rPr>
          <w:rFonts w:cstheme="minorHAnsi"/>
          <w:bCs/>
          <w:sz w:val="24"/>
          <w:szCs w:val="24"/>
        </w:rPr>
        <w:t>správ</w:t>
      </w:r>
      <w:r w:rsidR="00EE0AB9">
        <w:rPr>
          <w:rFonts w:cstheme="minorHAnsi"/>
          <w:bCs/>
          <w:sz w:val="24"/>
          <w:szCs w:val="24"/>
        </w:rPr>
        <w:t>. Poskytuje možnosť aktívnej</w:t>
      </w:r>
      <w:r w:rsidR="003276E1">
        <w:rPr>
          <w:rFonts w:cstheme="minorHAnsi"/>
          <w:bCs/>
          <w:sz w:val="24"/>
          <w:szCs w:val="24"/>
        </w:rPr>
        <w:t xml:space="preserve">  činnosti</w:t>
      </w:r>
      <w:r w:rsidR="00EE0AB9">
        <w:rPr>
          <w:rFonts w:cstheme="minorHAnsi"/>
          <w:bCs/>
          <w:sz w:val="24"/>
          <w:szCs w:val="24"/>
        </w:rPr>
        <w:t xml:space="preserve"> </w:t>
      </w:r>
      <w:r w:rsidR="003276E1">
        <w:rPr>
          <w:rFonts w:cstheme="minorHAnsi"/>
          <w:bCs/>
          <w:sz w:val="24"/>
          <w:szCs w:val="24"/>
        </w:rPr>
        <w:t xml:space="preserve"> (</w:t>
      </w:r>
      <w:r w:rsidR="00EE0AB9">
        <w:rPr>
          <w:rFonts w:cstheme="minorHAnsi"/>
          <w:bCs/>
          <w:sz w:val="24"/>
          <w:szCs w:val="24"/>
        </w:rPr>
        <w:t>vlastn</w:t>
      </w:r>
      <w:r w:rsidR="003276E1">
        <w:rPr>
          <w:rFonts w:cstheme="minorHAnsi"/>
          <w:bCs/>
          <w:sz w:val="24"/>
          <w:szCs w:val="24"/>
        </w:rPr>
        <w:t>á</w:t>
      </w:r>
      <w:r w:rsidR="00EE0AB9">
        <w:rPr>
          <w:rFonts w:cstheme="minorHAnsi"/>
          <w:bCs/>
          <w:sz w:val="24"/>
          <w:szCs w:val="24"/>
        </w:rPr>
        <w:t xml:space="preserve"> tvorb</w:t>
      </w:r>
      <w:r w:rsidR="003276E1">
        <w:rPr>
          <w:rFonts w:cstheme="minorHAnsi"/>
          <w:bCs/>
          <w:sz w:val="24"/>
          <w:szCs w:val="24"/>
        </w:rPr>
        <w:t>a</w:t>
      </w:r>
      <w:r w:rsidR="00EE0AB9">
        <w:rPr>
          <w:rFonts w:cstheme="minorHAnsi"/>
          <w:bCs/>
          <w:sz w:val="24"/>
          <w:szCs w:val="24"/>
        </w:rPr>
        <w:t>, sprá</w:t>
      </w:r>
      <w:r w:rsidR="003276E1">
        <w:rPr>
          <w:rFonts w:cstheme="minorHAnsi"/>
          <w:bCs/>
          <w:sz w:val="24"/>
          <w:szCs w:val="24"/>
        </w:rPr>
        <w:t>vy</w:t>
      </w:r>
      <w:r w:rsidR="00EE0AB9">
        <w:rPr>
          <w:rFonts w:cstheme="minorHAnsi"/>
          <w:bCs/>
          <w:sz w:val="24"/>
          <w:szCs w:val="24"/>
        </w:rPr>
        <w:t>,  prezentác</w:t>
      </w:r>
      <w:r w:rsidR="003276E1">
        <w:rPr>
          <w:rFonts w:cstheme="minorHAnsi"/>
          <w:bCs/>
          <w:sz w:val="24"/>
          <w:szCs w:val="24"/>
        </w:rPr>
        <w:t>ie,</w:t>
      </w:r>
      <w:r w:rsidR="00EE0AB9">
        <w:rPr>
          <w:rFonts w:cstheme="minorHAnsi"/>
          <w:bCs/>
          <w:sz w:val="24"/>
          <w:szCs w:val="24"/>
        </w:rPr>
        <w:t xml:space="preserve">  vyhľadávanie </w:t>
      </w:r>
      <w:r w:rsidR="003276E1">
        <w:rPr>
          <w:rFonts w:cstheme="minorHAnsi"/>
          <w:bCs/>
          <w:sz w:val="24"/>
          <w:szCs w:val="24"/>
        </w:rPr>
        <w:t xml:space="preserve">hier, piesni ...) </w:t>
      </w:r>
      <w:r w:rsidR="00EE0AB9">
        <w:rPr>
          <w:rFonts w:cstheme="minorHAnsi"/>
          <w:bCs/>
          <w:sz w:val="24"/>
          <w:szCs w:val="24"/>
        </w:rPr>
        <w:t xml:space="preserve">prostredníctvom </w:t>
      </w:r>
      <w:r w:rsidR="003276E1">
        <w:rPr>
          <w:rFonts w:cstheme="minorHAnsi"/>
          <w:bCs/>
          <w:sz w:val="24"/>
          <w:szCs w:val="24"/>
        </w:rPr>
        <w:t>internetu.</w:t>
      </w:r>
    </w:p>
    <w:p w14:paraId="6B67BB05" w14:textId="77777777" w:rsidR="0046135E" w:rsidRPr="000E78D0" w:rsidRDefault="0046135E" w:rsidP="00E42483">
      <w:pPr>
        <w:spacing w:after="0" w:line="276" w:lineRule="auto"/>
        <w:jc w:val="both"/>
        <w:rPr>
          <w:rFonts w:eastAsia="Arial"/>
          <w:sz w:val="24"/>
          <w:szCs w:val="24"/>
        </w:rPr>
      </w:pPr>
    </w:p>
    <w:p w14:paraId="057EA369" w14:textId="77777777" w:rsidR="0046135E" w:rsidRDefault="0046135E" w:rsidP="00E42483">
      <w:pPr>
        <w:spacing w:after="0" w:line="276" w:lineRule="auto"/>
        <w:jc w:val="both"/>
        <w:rPr>
          <w:rFonts w:eastAsia="Arial"/>
          <w:b/>
          <w:sz w:val="24"/>
        </w:rPr>
      </w:pPr>
      <w:r w:rsidRPr="000E78D0">
        <w:rPr>
          <w:rFonts w:eastAsia="Arial"/>
          <w:b/>
          <w:sz w:val="24"/>
        </w:rPr>
        <w:t>Multikultúrna výchova</w:t>
      </w:r>
    </w:p>
    <w:p w14:paraId="664F9888" w14:textId="77777777" w:rsidR="006431FE" w:rsidRPr="006431FE" w:rsidRDefault="0046135E" w:rsidP="00E42483">
      <w:pPr>
        <w:spacing w:after="0" w:line="276" w:lineRule="auto"/>
        <w:jc w:val="both"/>
        <w:rPr>
          <w:rFonts w:cstheme="minorHAnsi"/>
          <w:sz w:val="24"/>
          <w:szCs w:val="24"/>
        </w:rPr>
      </w:pPr>
      <w:r w:rsidRPr="000E78D0">
        <w:rPr>
          <w:rFonts w:eastAsia="Arial"/>
          <w:sz w:val="24"/>
        </w:rPr>
        <w:t>Prostredníctvom obsahu predmetu učiť žiakov vnímať rozdielny život ľudí v jednotlivých kultúrach</w:t>
      </w:r>
      <w:r w:rsidR="006431FE">
        <w:rPr>
          <w:rFonts w:eastAsia="Arial"/>
          <w:sz w:val="24"/>
        </w:rPr>
        <w:t xml:space="preserve">, </w:t>
      </w:r>
      <w:r w:rsidR="006431FE" w:rsidRPr="006431FE">
        <w:rPr>
          <w:rFonts w:cstheme="minorHAnsi"/>
          <w:sz w:val="24"/>
          <w:szCs w:val="24"/>
          <w:lang w:eastAsia="sk-SK"/>
        </w:rPr>
        <w:t xml:space="preserve"> vnímať vo svojom okolí </w:t>
      </w:r>
      <w:r w:rsidR="00057F44">
        <w:rPr>
          <w:rFonts w:cstheme="minorHAnsi"/>
          <w:sz w:val="24"/>
          <w:szCs w:val="24"/>
          <w:lang w:eastAsia="sk-SK"/>
        </w:rPr>
        <w:t xml:space="preserve">rôznorodosť </w:t>
      </w:r>
      <w:r w:rsidR="006431FE" w:rsidRPr="006431FE">
        <w:rPr>
          <w:rFonts w:cstheme="minorHAnsi"/>
          <w:sz w:val="24"/>
          <w:szCs w:val="24"/>
          <w:lang w:eastAsia="sk-SK"/>
        </w:rPr>
        <w:t xml:space="preserve">iných </w:t>
      </w:r>
      <w:r w:rsidR="00057F44">
        <w:rPr>
          <w:rFonts w:cstheme="minorHAnsi"/>
          <w:sz w:val="24"/>
          <w:szCs w:val="24"/>
          <w:lang w:eastAsia="sk-SK"/>
        </w:rPr>
        <w:t>národnosti</w:t>
      </w:r>
      <w:r w:rsidR="006431FE" w:rsidRPr="006431FE">
        <w:rPr>
          <w:rFonts w:cstheme="minorHAnsi"/>
          <w:sz w:val="24"/>
          <w:szCs w:val="24"/>
          <w:lang w:eastAsia="sk-SK"/>
        </w:rPr>
        <w:t xml:space="preserve"> a prijať túto skutočnosť</w:t>
      </w:r>
      <w:r w:rsidR="006431FE">
        <w:rPr>
          <w:rFonts w:cstheme="minorHAnsi"/>
          <w:sz w:val="24"/>
          <w:szCs w:val="24"/>
          <w:lang w:eastAsia="sk-SK"/>
        </w:rPr>
        <w:t xml:space="preserve">. Učiť žiakov mať úctu k jednotlivým ľuďom z iných kultúr a vidieť krásu ich zvyklosti, </w:t>
      </w:r>
      <w:r w:rsidR="00057F44">
        <w:rPr>
          <w:rFonts w:cstheme="minorHAnsi"/>
          <w:sz w:val="24"/>
          <w:szCs w:val="24"/>
          <w:lang w:eastAsia="sk-SK"/>
        </w:rPr>
        <w:t>budovať sociálne cítenie k ľuďom z chudobných krajín. Vytvoriť si kladný vzťah ku krajine v ktorej žiak žije.</w:t>
      </w:r>
    </w:p>
    <w:p w14:paraId="169B8BC0" w14:textId="77777777" w:rsidR="0046135E" w:rsidRPr="000E78D0" w:rsidRDefault="0046135E" w:rsidP="00E42483">
      <w:pPr>
        <w:spacing w:after="0" w:line="276" w:lineRule="auto"/>
        <w:jc w:val="both"/>
        <w:rPr>
          <w:rFonts w:ascii="Calibri" w:hAnsi="Calibri"/>
          <w:sz w:val="24"/>
        </w:rPr>
      </w:pPr>
    </w:p>
    <w:p w14:paraId="684CFF44" w14:textId="77777777" w:rsidR="0046135E" w:rsidRPr="000E78D0" w:rsidRDefault="0046135E" w:rsidP="00E42483">
      <w:pPr>
        <w:spacing w:after="0" w:line="276" w:lineRule="auto"/>
        <w:jc w:val="both"/>
        <w:rPr>
          <w:b/>
          <w:sz w:val="24"/>
        </w:rPr>
      </w:pPr>
      <w:r w:rsidRPr="000E78D0">
        <w:rPr>
          <w:b/>
          <w:sz w:val="24"/>
        </w:rPr>
        <w:t>Ochrana života a zdravia</w:t>
      </w:r>
    </w:p>
    <w:p w14:paraId="6CE9CE95" w14:textId="77777777" w:rsidR="0046135E" w:rsidRDefault="0046135E" w:rsidP="00E42483">
      <w:pPr>
        <w:spacing w:after="0" w:line="276" w:lineRule="auto"/>
        <w:jc w:val="both"/>
        <w:rPr>
          <w:sz w:val="24"/>
        </w:rPr>
      </w:pPr>
      <w:r w:rsidRPr="000E78D0">
        <w:rPr>
          <w:sz w:val="24"/>
        </w:rPr>
        <w:t xml:space="preserve">Poznávaním </w:t>
      </w:r>
      <w:r w:rsidR="00057F44">
        <w:rPr>
          <w:sz w:val="24"/>
        </w:rPr>
        <w:t xml:space="preserve">Desatora budovať vzťah k životu. Chrániť svoj život a zdravie, chrániť život a zdravie každého človeka. Starať sa o svoje zdravie a bezpečnosť, učiť sa odmietať nebezpečné a škodlivé návyky pre život a zdravie človeka. </w:t>
      </w:r>
    </w:p>
    <w:p w14:paraId="60A72622" w14:textId="77777777" w:rsidR="0046135E" w:rsidRPr="000E78D0" w:rsidRDefault="0046135E" w:rsidP="00E42483">
      <w:pPr>
        <w:spacing w:after="0" w:line="276" w:lineRule="auto"/>
        <w:jc w:val="both"/>
        <w:rPr>
          <w:rFonts w:ascii="Calibri" w:hAnsi="Calibri"/>
          <w:sz w:val="24"/>
        </w:rPr>
      </w:pPr>
    </w:p>
    <w:p w14:paraId="076ED7DF" w14:textId="77777777" w:rsidR="0046135E" w:rsidRPr="000E78D0" w:rsidRDefault="0046135E" w:rsidP="00E42483">
      <w:pPr>
        <w:spacing w:after="0" w:line="276" w:lineRule="auto"/>
        <w:jc w:val="both"/>
        <w:rPr>
          <w:b/>
          <w:sz w:val="24"/>
        </w:rPr>
      </w:pPr>
      <w:r w:rsidRPr="000E78D0">
        <w:rPr>
          <w:b/>
          <w:sz w:val="24"/>
        </w:rPr>
        <w:t>Výchova k man</w:t>
      </w:r>
      <w:r w:rsidR="001D1FE4" w:rsidRPr="000E78D0">
        <w:rPr>
          <w:b/>
          <w:sz w:val="24"/>
        </w:rPr>
        <w:t>želstvu a rodičovstvu</w:t>
      </w:r>
    </w:p>
    <w:p w14:paraId="425C409B" w14:textId="77777777" w:rsidR="0046135E" w:rsidRPr="000E78D0" w:rsidRDefault="001F102A" w:rsidP="00E42483">
      <w:pPr>
        <w:spacing w:after="0" w:line="276" w:lineRule="auto"/>
        <w:jc w:val="both"/>
        <w:rPr>
          <w:sz w:val="24"/>
        </w:rPr>
      </w:pPr>
      <w:r>
        <w:rPr>
          <w:sz w:val="24"/>
        </w:rPr>
        <w:t xml:space="preserve">Náboženská výchova predstavuje rodinu ako najdôležitejšiu súčasť každého človeka, v ktorej sa učíme budovať vzájomné vzťahy, pomáhať si a mať úctu.  </w:t>
      </w:r>
      <w:r w:rsidR="00E42483">
        <w:rPr>
          <w:sz w:val="24"/>
        </w:rPr>
        <w:t>Povzbudzuje k poslušnosti, k plneniu si povinnosti a k prejavom vzájomnej lásky.</w:t>
      </w:r>
      <w:r>
        <w:rPr>
          <w:sz w:val="24"/>
        </w:rPr>
        <w:t xml:space="preserve"> </w:t>
      </w:r>
      <w:r w:rsidR="0046135E" w:rsidRPr="000E78D0">
        <w:rPr>
          <w:sz w:val="24"/>
        </w:rPr>
        <w:t>S tým úzko súvisí aj poznávanie seba samého, svojho miesta v rodine a v komunite, v ktorej žije.</w:t>
      </w:r>
    </w:p>
    <w:p w14:paraId="682755CB" w14:textId="77777777" w:rsidR="005B57D4" w:rsidRPr="000E78D0" w:rsidRDefault="005B57D4" w:rsidP="00E85059">
      <w:pPr>
        <w:spacing w:after="0" w:line="276" w:lineRule="auto"/>
        <w:rPr>
          <w:rFonts w:eastAsia="Calibri" w:cstheme="minorHAnsi"/>
          <w:sz w:val="24"/>
          <w:szCs w:val="24"/>
        </w:rPr>
      </w:pPr>
    </w:p>
    <w:p w14:paraId="481344A2" w14:textId="77777777" w:rsidR="005B57D4" w:rsidRPr="000E78D0" w:rsidRDefault="005B57D4" w:rsidP="00E85059">
      <w:pPr>
        <w:spacing w:after="0" w:line="276" w:lineRule="auto"/>
        <w:rPr>
          <w:rFonts w:eastAsia="Calibri" w:cstheme="minorHAnsi"/>
          <w:sz w:val="24"/>
          <w:szCs w:val="24"/>
        </w:rPr>
      </w:pPr>
    </w:p>
    <w:p w14:paraId="263CC64E" w14:textId="77777777" w:rsidR="004008C5" w:rsidRPr="000E78D0" w:rsidRDefault="004008C5" w:rsidP="00AF43E6">
      <w:pPr>
        <w:pStyle w:val="Odsekzoznamu"/>
        <w:numPr>
          <w:ilvl w:val="0"/>
          <w:numId w:val="1"/>
        </w:numPr>
        <w:shd w:val="clear" w:color="auto" w:fill="000000" w:themeFill="text1"/>
        <w:spacing w:after="0" w:line="276" w:lineRule="auto"/>
        <w:ind w:left="426" w:hanging="426"/>
        <w:rPr>
          <w:rFonts w:cstheme="minorHAnsi"/>
          <w:sz w:val="28"/>
          <w:szCs w:val="28"/>
        </w:rPr>
      </w:pPr>
      <w:r w:rsidRPr="000E78D0">
        <w:rPr>
          <w:rFonts w:eastAsia="Calibri" w:cstheme="minorHAnsi"/>
          <w:b/>
          <w:bCs/>
          <w:sz w:val="28"/>
          <w:szCs w:val="28"/>
        </w:rPr>
        <w:lastRenderedPageBreak/>
        <w:t>METÓDY A FORMY PRÁCE – STRATÉGIE VYUČOVANIA</w:t>
      </w:r>
    </w:p>
    <w:p w14:paraId="049074CF" w14:textId="77777777" w:rsidR="001D1FE4" w:rsidRPr="000E78D0" w:rsidRDefault="001D1FE4" w:rsidP="001D1FE4">
      <w:pPr>
        <w:spacing w:after="0" w:line="276" w:lineRule="auto"/>
        <w:ind w:firstLine="426"/>
        <w:jc w:val="both"/>
        <w:rPr>
          <w:sz w:val="24"/>
        </w:rPr>
      </w:pPr>
    </w:p>
    <w:p w14:paraId="34DDCDD7" w14:textId="77777777" w:rsidR="00195A3B" w:rsidRPr="009116F6" w:rsidRDefault="005F33A4" w:rsidP="009116F6">
      <w:pPr>
        <w:spacing w:after="0" w:line="276" w:lineRule="auto"/>
        <w:jc w:val="both"/>
        <w:rPr>
          <w:rFonts w:cstheme="minorHAnsi"/>
          <w:sz w:val="24"/>
          <w:szCs w:val="24"/>
        </w:rPr>
      </w:pPr>
      <w:r w:rsidRPr="009116F6">
        <w:rPr>
          <w:rFonts w:cstheme="minorHAnsi"/>
          <w:sz w:val="24"/>
          <w:szCs w:val="24"/>
        </w:rPr>
        <w:t>Aby sa žiaci</w:t>
      </w:r>
      <w:r w:rsidRPr="009116F6">
        <w:rPr>
          <w:rFonts w:cstheme="minorHAnsi"/>
          <w:spacing w:val="20"/>
          <w:sz w:val="24"/>
          <w:szCs w:val="24"/>
        </w:rPr>
        <w:t xml:space="preserve"> </w:t>
      </w:r>
      <w:r w:rsidRPr="009116F6">
        <w:rPr>
          <w:rFonts w:cstheme="minorHAnsi"/>
          <w:sz w:val="24"/>
          <w:szCs w:val="24"/>
        </w:rPr>
        <w:t>chceli</w:t>
      </w:r>
      <w:r w:rsidRPr="009116F6">
        <w:rPr>
          <w:rFonts w:cstheme="minorHAnsi"/>
          <w:spacing w:val="20"/>
          <w:sz w:val="24"/>
          <w:szCs w:val="24"/>
        </w:rPr>
        <w:t xml:space="preserve"> </w:t>
      </w:r>
      <w:r w:rsidRPr="009116F6">
        <w:rPr>
          <w:rFonts w:cstheme="minorHAnsi"/>
          <w:sz w:val="24"/>
          <w:szCs w:val="24"/>
        </w:rPr>
        <w:t>učiť</w:t>
      </w:r>
      <w:r w:rsidR="00E42483" w:rsidRPr="009116F6">
        <w:rPr>
          <w:rFonts w:cstheme="minorHAnsi"/>
          <w:sz w:val="24"/>
          <w:szCs w:val="24"/>
        </w:rPr>
        <w:t>, boli aktívni</w:t>
      </w:r>
      <w:r w:rsidRPr="009116F6">
        <w:rPr>
          <w:rFonts w:cstheme="minorHAnsi"/>
          <w:sz w:val="24"/>
          <w:szCs w:val="24"/>
        </w:rPr>
        <w:t xml:space="preserve"> a</w:t>
      </w:r>
      <w:r w:rsidR="00E42483" w:rsidRPr="009116F6">
        <w:rPr>
          <w:rFonts w:cstheme="minorHAnsi"/>
          <w:spacing w:val="28"/>
          <w:sz w:val="24"/>
          <w:szCs w:val="24"/>
        </w:rPr>
        <w:t xml:space="preserve"> aby im  </w:t>
      </w:r>
      <w:r w:rsidRPr="009116F6">
        <w:rPr>
          <w:rFonts w:cstheme="minorHAnsi"/>
          <w:spacing w:val="-3"/>
          <w:sz w:val="24"/>
          <w:szCs w:val="24"/>
        </w:rPr>
        <w:t>vyučovan</w:t>
      </w:r>
      <w:r w:rsidR="00E42483" w:rsidRPr="009116F6">
        <w:rPr>
          <w:rFonts w:cstheme="minorHAnsi"/>
          <w:spacing w:val="-3"/>
          <w:sz w:val="24"/>
          <w:szCs w:val="24"/>
        </w:rPr>
        <w:t>ie  prinieslo pozitívne výsledky,</w:t>
      </w:r>
      <w:r w:rsidR="00195A3B" w:rsidRPr="009116F6">
        <w:rPr>
          <w:rFonts w:cstheme="minorHAnsi"/>
          <w:spacing w:val="-3"/>
          <w:sz w:val="24"/>
          <w:szCs w:val="24"/>
        </w:rPr>
        <w:t xml:space="preserve"> pocit úspechu a radosť</w:t>
      </w:r>
      <w:r w:rsidRPr="009116F6">
        <w:rPr>
          <w:rFonts w:cstheme="minorHAnsi"/>
          <w:spacing w:val="31"/>
          <w:sz w:val="24"/>
          <w:szCs w:val="24"/>
        </w:rPr>
        <w:t xml:space="preserve"> </w:t>
      </w:r>
      <w:r w:rsidRPr="009116F6">
        <w:rPr>
          <w:rFonts w:cstheme="minorHAnsi"/>
          <w:spacing w:val="-3"/>
          <w:sz w:val="24"/>
          <w:szCs w:val="24"/>
        </w:rPr>
        <w:t>je</w:t>
      </w:r>
      <w:r w:rsidRPr="009116F6">
        <w:rPr>
          <w:rFonts w:cstheme="minorHAnsi"/>
          <w:spacing w:val="70"/>
          <w:w w:val="99"/>
          <w:sz w:val="24"/>
          <w:szCs w:val="24"/>
        </w:rPr>
        <w:t xml:space="preserve"> </w:t>
      </w:r>
      <w:r w:rsidRPr="009116F6">
        <w:rPr>
          <w:rFonts w:cstheme="minorHAnsi"/>
          <w:sz w:val="24"/>
          <w:szCs w:val="24"/>
        </w:rPr>
        <w:t>pot</w:t>
      </w:r>
      <w:r w:rsidR="00195A3B" w:rsidRPr="009116F6">
        <w:rPr>
          <w:rFonts w:cstheme="minorHAnsi"/>
          <w:sz w:val="24"/>
          <w:szCs w:val="24"/>
        </w:rPr>
        <w:t xml:space="preserve">rebné.. </w:t>
      </w:r>
      <w:r w:rsidRPr="009116F6">
        <w:rPr>
          <w:rFonts w:cstheme="minorHAnsi"/>
          <w:spacing w:val="6"/>
          <w:sz w:val="24"/>
          <w:szCs w:val="24"/>
        </w:rPr>
        <w:t xml:space="preserve"> </w:t>
      </w:r>
      <w:r w:rsidR="00195A3B" w:rsidRPr="009116F6">
        <w:rPr>
          <w:rFonts w:cstheme="minorHAnsi"/>
          <w:spacing w:val="6"/>
          <w:sz w:val="24"/>
          <w:szCs w:val="24"/>
        </w:rPr>
        <w:t>vytvoriť na vyučovaní príjemné a bezpečné prostredie. Poskytnúť</w:t>
      </w:r>
      <w:r w:rsidR="00195A3B" w:rsidRPr="009116F6">
        <w:rPr>
          <w:rFonts w:cstheme="minorHAnsi"/>
          <w:sz w:val="24"/>
          <w:szCs w:val="24"/>
        </w:rPr>
        <w:t xml:space="preserve"> dostatok učebných pomôcok a vytvoriť určité</w:t>
      </w:r>
      <w:r w:rsidR="00195A3B" w:rsidRPr="009116F6">
        <w:rPr>
          <w:rFonts w:cstheme="minorHAnsi"/>
          <w:spacing w:val="2"/>
          <w:sz w:val="24"/>
          <w:szCs w:val="24"/>
        </w:rPr>
        <w:t xml:space="preserve"> </w:t>
      </w:r>
      <w:r w:rsidR="00195A3B" w:rsidRPr="009116F6">
        <w:rPr>
          <w:rFonts w:cstheme="minorHAnsi"/>
          <w:sz w:val="24"/>
          <w:szCs w:val="24"/>
        </w:rPr>
        <w:t>pravidlá</w:t>
      </w:r>
      <w:r w:rsidR="00195A3B" w:rsidRPr="009116F6">
        <w:rPr>
          <w:rFonts w:cstheme="minorHAnsi"/>
          <w:spacing w:val="7"/>
          <w:sz w:val="24"/>
          <w:szCs w:val="24"/>
        </w:rPr>
        <w:t xml:space="preserve"> </w:t>
      </w:r>
      <w:r w:rsidR="00195A3B" w:rsidRPr="009116F6">
        <w:rPr>
          <w:rFonts w:cstheme="minorHAnsi"/>
          <w:sz w:val="24"/>
          <w:szCs w:val="24"/>
        </w:rPr>
        <w:t>a</w:t>
      </w:r>
      <w:r w:rsidR="00195A3B" w:rsidRPr="009116F6">
        <w:rPr>
          <w:rFonts w:cstheme="minorHAnsi"/>
          <w:spacing w:val="1"/>
          <w:sz w:val="24"/>
          <w:szCs w:val="24"/>
        </w:rPr>
        <w:t xml:space="preserve"> </w:t>
      </w:r>
      <w:r w:rsidR="00195A3B" w:rsidRPr="009116F6">
        <w:rPr>
          <w:rFonts w:cstheme="minorHAnsi"/>
          <w:sz w:val="24"/>
          <w:szCs w:val="24"/>
        </w:rPr>
        <w:t xml:space="preserve">podmienky.  </w:t>
      </w:r>
    </w:p>
    <w:p w14:paraId="3C2E8420" w14:textId="77777777" w:rsidR="00195A3B" w:rsidRPr="009116F6" w:rsidRDefault="00195A3B" w:rsidP="009116F6">
      <w:pPr>
        <w:spacing w:after="0" w:line="276" w:lineRule="auto"/>
        <w:jc w:val="both"/>
        <w:rPr>
          <w:rFonts w:cstheme="minorHAnsi"/>
          <w:spacing w:val="-3"/>
          <w:sz w:val="24"/>
          <w:szCs w:val="24"/>
        </w:rPr>
      </w:pPr>
    </w:p>
    <w:p w14:paraId="5F8FA35A" w14:textId="77777777" w:rsidR="005F33A4" w:rsidRPr="009116F6" w:rsidRDefault="005F33A4" w:rsidP="009116F6">
      <w:pPr>
        <w:spacing w:after="0" w:line="276" w:lineRule="auto"/>
        <w:jc w:val="both"/>
        <w:rPr>
          <w:rFonts w:cstheme="minorHAnsi"/>
          <w:sz w:val="24"/>
          <w:szCs w:val="24"/>
        </w:rPr>
      </w:pPr>
      <w:r w:rsidRPr="009116F6">
        <w:rPr>
          <w:rFonts w:cstheme="minorHAnsi"/>
          <w:sz w:val="24"/>
          <w:szCs w:val="24"/>
        </w:rPr>
        <w:t>Žiaci sa</w:t>
      </w:r>
      <w:r w:rsidRPr="009116F6">
        <w:rPr>
          <w:rFonts w:cstheme="minorHAnsi"/>
          <w:spacing w:val="6"/>
          <w:sz w:val="24"/>
          <w:szCs w:val="24"/>
        </w:rPr>
        <w:t xml:space="preserve"> </w:t>
      </w:r>
      <w:r w:rsidRPr="009116F6">
        <w:rPr>
          <w:rFonts w:cstheme="minorHAnsi"/>
          <w:spacing w:val="-2"/>
          <w:sz w:val="24"/>
          <w:szCs w:val="24"/>
        </w:rPr>
        <w:t>budú</w:t>
      </w:r>
      <w:r w:rsidRPr="009116F6">
        <w:rPr>
          <w:rFonts w:cstheme="minorHAnsi"/>
          <w:spacing w:val="3"/>
          <w:sz w:val="24"/>
          <w:szCs w:val="24"/>
        </w:rPr>
        <w:t xml:space="preserve"> </w:t>
      </w:r>
      <w:r w:rsidRPr="009116F6">
        <w:rPr>
          <w:rFonts w:cstheme="minorHAnsi"/>
          <w:spacing w:val="-6"/>
          <w:sz w:val="24"/>
          <w:szCs w:val="24"/>
        </w:rPr>
        <w:t>u</w:t>
      </w:r>
      <w:r w:rsidRPr="009116F6">
        <w:rPr>
          <w:rFonts w:cstheme="minorHAnsi"/>
          <w:spacing w:val="-5"/>
          <w:sz w:val="24"/>
          <w:szCs w:val="24"/>
        </w:rPr>
        <w:t>č</w:t>
      </w:r>
      <w:r w:rsidRPr="009116F6">
        <w:rPr>
          <w:rFonts w:cstheme="minorHAnsi"/>
          <w:spacing w:val="-6"/>
          <w:sz w:val="24"/>
          <w:szCs w:val="24"/>
        </w:rPr>
        <w:t>i</w:t>
      </w:r>
      <w:r w:rsidRPr="009116F6">
        <w:rPr>
          <w:rFonts w:cstheme="minorHAnsi"/>
          <w:spacing w:val="-4"/>
          <w:sz w:val="24"/>
          <w:szCs w:val="24"/>
        </w:rPr>
        <w:t>ť</w:t>
      </w:r>
      <w:r w:rsidRPr="009116F6">
        <w:rPr>
          <w:rFonts w:cstheme="minorHAnsi"/>
          <w:spacing w:val="62"/>
          <w:sz w:val="24"/>
          <w:szCs w:val="24"/>
        </w:rPr>
        <w:t xml:space="preserve"> </w:t>
      </w:r>
      <w:r w:rsidRPr="009116F6">
        <w:rPr>
          <w:rFonts w:cstheme="minorHAnsi"/>
          <w:sz w:val="24"/>
          <w:szCs w:val="24"/>
        </w:rPr>
        <w:t>na</w:t>
      </w:r>
      <w:r w:rsidRPr="009116F6">
        <w:rPr>
          <w:rFonts w:cstheme="minorHAnsi"/>
          <w:spacing w:val="6"/>
          <w:sz w:val="24"/>
          <w:szCs w:val="24"/>
        </w:rPr>
        <w:t xml:space="preserve"> </w:t>
      </w:r>
      <w:r w:rsidRPr="009116F6">
        <w:rPr>
          <w:rFonts w:cstheme="minorHAnsi"/>
          <w:spacing w:val="-3"/>
          <w:sz w:val="24"/>
          <w:szCs w:val="24"/>
        </w:rPr>
        <w:t>vy</w:t>
      </w:r>
      <w:r w:rsidRPr="009116F6">
        <w:rPr>
          <w:rFonts w:cstheme="minorHAnsi"/>
          <w:sz w:val="24"/>
          <w:szCs w:val="24"/>
        </w:rPr>
        <w:t>učo</w:t>
      </w:r>
      <w:r w:rsidRPr="009116F6">
        <w:rPr>
          <w:rFonts w:cstheme="minorHAnsi"/>
          <w:spacing w:val="-3"/>
          <w:sz w:val="24"/>
          <w:szCs w:val="24"/>
        </w:rPr>
        <w:t>vacích</w:t>
      </w:r>
      <w:r w:rsidRPr="009116F6">
        <w:rPr>
          <w:rFonts w:cstheme="minorHAnsi"/>
          <w:spacing w:val="3"/>
          <w:sz w:val="24"/>
          <w:szCs w:val="24"/>
        </w:rPr>
        <w:t xml:space="preserve"> </w:t>
      </w:r>
      <w:r w:rsidRPr="009116F6">
        <w:rPr>
          <w:rFonts w:cstheme="minorHAnsi"/>
          <w:spacing w:val="-2"/>
          <w:sz w:val="24"/>
          <w:szCs w:val="24"/>
        </w:rPr>
        <w:t>hodinách,</w:t>
      </w:r>
      <w:r w:rsidRPr="009116F6">
        <w:rPr>
          <w:rFonts w:cstheme="minorHAnsi"/>
          <w:spacing w:val="5"/>
          <w:sz w:val="24"/>
          <w:szCs w:val="24"/>
        </w:rPr>
        <w:t xml:space="preserve"> </w:t>
      </w:r>
      <w:r w:rsidRPr="009116F6">
        <w:rPr>
          <w:rFonts w:cstheme="minorHAnsi"/>
          <w:sz w:val="24"/>
          <w:szCs w:val="24"/>
        </w:rPr>
        <w:t>ak</w:t>
      </w:r>
      <w:r w:rsidRPr="009116F6">
        <w:rPr>
          <w:rFonts w:cstheme="minorHAnsi"/>
          <w:spacing w:val="7"/>
          <w:sz w:val="24"/>
          <w:szCs w:val="24"/>
        </w:rPr>
        <w:t xml:space="preserve"> </w:t>
      </w:r>
      <w:r w:rsidRPr="009116F6">
        <w:rPr>
          <w:rFonts w:cstheme="minorHAnsi"/>
          <w:spacing w:val="-3"/>
          <w:sz w:val="24"/>
          <w:szCs w:val="24"/>
        </w:rPr>
        <w:t>na</w:t>
      </w:r>
      <w:r w:rsidRPr="009116F6">
        <w:rPr>
          <w:rFonts w:cstheme="minorHAnsi"/>
          <w:spacing w:val="6"/>
          <w:sz w:val="24"/>
          <w:szCs w:val="24"/>
        </w:rPr>
        <w:t xml:space="preserve"> </w:t>
      </w:r>
      <w:r w:rsidRPr="009116F6">
        <w:rPr>
          <w:rFonts w:cstheme="minorHAnsi"/>
          <w:sz w:val="24"/>
          <w:szCs w:val="24"/>
        </w:rPr>
        <w:t>nich</w:t>
      </w:r>
      <w:r w:rsidRPr="009116F6">
        <w:rPr>
          <w:rFonts w:cstheme="minorHAnsi"/>
          <w:spacing w:val="78"/>
          <w:w w:val="99"/>
          <w:sz w:val="24"/>
          <w:szCs w:val="24"/>
        </w:rPr>
        <w:t xml:space="preserve"> </w:t>
      </w:r>
      <w:r w:rsidRPr="009116F6">
        <w:rPr>
          <w:rFonts w:cstheme="minorHAnsi"/>
          <w:spacing w:val="-2"/>
          <w:sz w:val="24"/>
          <w:szCs w:val="24"/>
        </w:rPr>
        <w:t>mô</w:t>
      </w:r>
      <w:r w:rsidRPr="009116F6">
        <w:rPr>
          <w:rFonts w:cstheme="minorHAnsi"/>
          <w:spacing w:val="-3"/>
          <w:sz w:val="24"/>
          <w:szCs w:val="24"/>
        </w:rPr>
        <w:t>ž</w:t>
      </w:r>
      <w:r w:rsidRPr="009116F6">
        <w:rPr>
          <w:rFonts w:cstheme="minorHAnsi"/>
          <w:spacing w:val="-2"/>
          <w:sz w:val="24"/>
          <w:szCs w:val="24"/>
        </w:rPr>
        <w:t>u:</w:t>
      </w:r>
    </w:p>
    <w:p w14:paraId="247AAAD5" w14:textId="77777777" w:rsidR="005F33A4" w:rsidRPr="009116F6" w:rsidRDefault="005F33A4" w:rsidP="009116F6">
      <w:pPr>
        <w:spacing w:after="0" w:line="276" w:lineRule="auto"/>
        <w:jc w:val="both"/>
        <w:rPr>
          <w:rFonts w:cstheme="minorHAnsi"/>
          <w:sz w:val="24"/>
          <w:szCs w:val="24"/>
        </w:rPr>
      </w:pPr>
      <w:r w:rsidRPr="009116F6">
        <w:rPr>
          <w:rFonts w:cstheme="minorHAnsi"/>
          <w:spacing w:val="1"/>
          <w:sz w:val="24"/>
          <w:szCs w:val="24"/>
        </w:rPr>
        <w:t>-</w:t>
      </w:r>
      <w:r w:rsidRPr="009116F6">
        <w:rPr>
          <w:rFonts w:cstheme="minorHAnsi"/>
          <w:sz w:val="24"/>
          <w:szCs w:val="24"/>
        </w:rPr>
        <w:t>p</w:t>
      </w:r>
      <w:r w:rsidRPr="009116F6">
        <w:rPr>
          <w:rFonts w:cstheme="minorHAnsi"/>
          <w:spacing w:val="4"/>
          <w:sz w:val="24"/>
          <w:szCs w:val="24"/>
        </w:rPr>
        <w:t>o</w:t>
      </w:r>
      <w:r w:rsidRPr="009116F6">
        <w:rPr>
          <w:rFonts w:cstheme="minorHAnsi"/>
          <w:spacing w:val="-7"/>
          <w:sz w:val="24"/>
          <w:szCs w:val="24"/>
        </w:rPr>
        <w:t>s</w:t>
      </w:r>
      <w:r w:rsidRPr="009116F6">
        <w:rPr>
          <w:rFonts w:cstheme="minorHAnsi"/>
          <w:spacing w:val="5"/>
          <w:sz w:val="24"/>
          <w:szCs w:val="24"/>
        </w:rPr>
        <w:t>t</w:t>
      </w:r>
      <w:r w:rsidRPr="009116F6">
        <w:rPr>
          <w:rFonts w:cstheme="minorHAnsi"/>
          <w:sz w:val="24"/>
          <w:szCs w:val="24"/>
        </w:rPr>
        <w:t>u</w:t>
      </w:r>
      <w:r w:rsidRPr="009116F6">
        <w:rPr>
          <w:rFonts w:cstheme="minorHAnsi"/>
          <w:spacing w:val="-6"/>
          <w:sz w:val="24"/>
          <w:szCs w:val="24"/>
        </w:rPr>
        <w:t>p</w:t>
      </w:r>
      <w:r w:rsidRPr="009116F6">
        <w:rPr>
          <w:rFonts w:cstheme="minorHAnsi"/>
          <w:spacing w:val="4"/>
          <w:sz w:val="24"/>
          <w:szCs w:val="24"/>
        </w:rPr>
        <w:t>o</w:t>
      </w:r>
      <w:r w:rsidRPr="009116F6">
        <w:rPr>
          <w:rFonts w:cstheme="minorHAnsi"/>
          <w:spacing w:val="-6"/>
          <w:sz w:val="24"/>
          <w:szCs w:val="24"/>
        </w:rPr>
        <w:t>v</w:t>
      </w:r>
      <w:r w:rsidRPr="009116F6">
        <w:rPr>
          <w:rFonts w:cstheme="minorHAnsi"/>
          <w:sz w:val="24"/>
          <w:szCs w:val="24"/>
        </w:rPr>
        <w:t>a</w:t>
      </w:r>
      <w:r w:rsidRPr="009116F6">
        <w:rPr>
          <w:rFonts w:cstheme="minorHAnsi"/>
          <w:spacing w:val="12"/>
          <w:sz w:val="24"/>
          <w:szCs w:val="24"/>
        </w:rPr>
        <w:t xml:space="preserve">ť </w:t>
      </w:r>
      <w:r w:rsidRPr="009116F6">
        <w:rPr>
          <w:rFonts w:cstheme="minorHAnsi"/>
          <w:sz w:val="24"/>
          <w:szCs w:val="24"/>
        </w:rPr>
        <w:t>p</w:t>
      </w:r>
      <w:r w:rsidRPr="009116F6">
        <w:rPr>
          <w:rFonts w:cstheme="minorHAnsi"/>
          <w:spacing w:val="6"/>
          <w:sz w:val="24"/>
          <w:szCs w:val="24"/>
        </w:rPr>
        <w:t>r</w:t>
      </w:r>
      <w:r w:rsidRPr="009116F6">
        <w:rPr>
          <w:rFonts w:cstheme="minorHAnsi"/>
          <w:sz w:val="24"/>
          <w:szCs w:val="24"/>
        </w:rPr>
        <w:t>i</w:t>
      </w:r>
      <w:r w:rsidRPr="009116F6">
        <w:rPr>
          <w:rFonts w:cstheme="minorHAnsi"/>
          <w:spacing w:val="3"/>
          <w:sz w:val="24"/>
          <w:szCs w:val="24"/>
        </w:rPr>
        <w:t xml:space="preserve"> </w:t>
      </w:r>
      <w:r w:rsidRPr="009116F6">
        <w:rPr>
          <w:rFonts w:cstheme="minorHAnsi"/>
          <w:sz w:val="24"/>
          <w:szCs w:val="24"/>
        </w:rPr>
        <w:t>u</w:t>
      </w:r>
      <w:r w:rsidRPr="009116F6">
        <w:rPr>
          <w:rFonts w:cstheme="minorHAnsi"/>
          <w:spacing w:val="-20"/>
          <w:sz w:val="24"/>
          <w:szCs w:val="24"/>
        </w:rPr>
        <w:t>č</w:t>
      </w:r>
      <w:r w:rsidRPr="009116F6">
        <w:rPr>
          <w:rFonts w:cstheme="minorHAnsi"/>
          <w:sz w:val="24"/>
          <w:szCs w:val="24"/>
        </w:rPr>
        <w:t>ení</w:t>
      </w:r>
      <w:r w:rsidRPr="009116F6">
        <w:rPr>
          <w:rFonts w:cstheme="minorHAnsi"/>
          <w:spacing w:val="9"/>
          <w:sz w:val="24"/>
          <w:szCs w:val="24"/>
        </w:rPr>
        <w:t xml:space="preserve"> </w:t>
      </w:r>
      <w:r w:rsidRPr="009116F6">
        <w:rPr>
          <w:rFonts w:cstheme="minorHAnsi"/>
          <w:sz w:val="24"/>
          <w:szCs w:val="24"/>
        </w:rPr>
        <w:t>p</w:t>
      </w:r>
      <w:r w:rsidRPr="009116F6">
        <w:rPr>
          <w:rFonts w:cstheme="minorHAnsi"/>
          <w:spacing w:val="4"/>
          <w:sz w:val="24"/>
          <w:szCs w:val="24"/>
        </w:rPr>
        <w:t>o</w:t>
      </w:r>
      <w:r w:rsidRPr="009116F6">
        <w:rPr>
          <w:rFonts w:cstheme="minorHAnsi"/>
          <w:sz w:val="24"/>
          <w:szCs w:val="24"/>
        </w:rPr>
        <w:t>d</w:t>
      </w:r>
      <w:r w:rsidRPr="009116F6">
        <w:rPr>
          <w:rFonts w:cstheme="minorHAnsi"/>
          <w:spacing w:val="-15"/>
          <w:sz w:val="24"/>
          <w:szCs w:val="24"/>
        </w:rPr>
        <w:t>ľ</w:t>
      </w:r>
      <w:r w:rsidRPr="009116F6">
        <w:rPr>
          <w:rFonts w:cstheme="minorHAnsi"/>
          <w:sz w:val="24"/>
          <w:szCs w:val="24"/>
        </w:rPr>
        <w:t>a</w:t>
      </w:r>
      <w:r w:rsidRPr="009116F6">
        <w:rPr>
          <w:rFonts w:cstheme="minorHAnsi"/>
          <w:spacing w:val="13"/>
          <w:sz w:val="24"/>
          <w:szCs w:val="24"/>
        </w:rPr>
        <w:t xml:space="preserve"> </w:t>
      </w:r>
      <w:r w:rsidRPr="009116F6">
        <w:rPr>
          <w:rFonts w:cstheme="minorHAnsi"/>
          <w:sz w:val="24"/>
          <w:szCs w:val="24"/>
        </w:rPr>
        <w:t>v</w:t>
      </w:r>
      <w:r w:rsidRPr="009116F6">
        <w:rPr>
          <w:rFonts w:cstheme="minorHAnsi"/>
          <w:spacing w:val="-6"/>
          <w:sz w:val="24"/>
          <w:szCs w:val="24"/>
        </w:rPr>
        <w:t>l</w:t>
      </w:r>
      <w:r w:rsidRPr="009116F6">
        <w:rPr>
          <w:rFonts w:cstheme="minorHAnsi"/>
          <w:sz w:val="24"/>
          <w:szCs w:val="24"/>
        </w:rPr>
        <w:t>a</w:t>
      </w:r>
      <w:r w:rsidRPr="009116F6">
        <w:rPr>
          <w:rFonts w:cstheme="minorHAnsi"/>
          <w:spacing w:val="-5"/>
          <w:sz w:val="24"/>
          <w:szCs w:val="24"/>
        </w:rPr>
        <w:t>s</w:t>
      </w:r>
      <w:r w:rsidRPr="009116F6">
        <w:rPr>
          <w:rFonts w:cstheme="minorHAnsi"/>
          <w:spacing w:val="5"/>
          <w:sz w:val="24"/>
          <w:szCs w:val="24"/>
        </w:rPr>
        <w:t>t</w:t>
      </w:r>
      <w:r w:rsidRPr="009116F6">
        <w:rPr>
          <w:rFonts w:cstheme="minorHAnsi"/>
          <w:spacing w:val="-6"/>
          <w:sz w:val="24"/>
          <w:szCs w:val="24"/>
        </w:rPr>
        <w:t>n</w:t>
      </w:r>
      <w:r w:rsidRPr="009116F6">
        <w:rPr>
          <w:rFonts w:cstheme="minorHAnsi"/>
          <w:spacing w:val="3"/>
          <w:sz w:val="24"/>
          <w:szCs w:val="24"/>
        </w:rPr>
        <w:t>é</w:t>
      </w:r>
      <w:r w:rsidRPr="009116F6">
        <w:rPr>
          <w:rFonts w:cstheme="minorHAnsi"/>
          <w:spacing w:val="-6"/>
          <w:sz w:val="24"/>
          <w:szCs w:val="24"/>
        </w:rPr>
        <w:t>h</w:t>
      </w:r>
      <w:r w:rsidRPr="009116F6">
        <w:rPr>
          <w:rFonts w:cstheme="minorHAnsi"/>
          <w:sz w:val="24"/>
          <w:szCs w:val="24"/>
        </w:rPr>
        <w:t>o</w:t>
      </w:r>
      <w:r w:rsidRPr="009116F6">
        <w:rPr>
          <w:rFonts w:cstheme="minorHAnsi"/>
          <w:spacing w:val="21"/>
          <w:sz w:val="24"/>
          <w:szCs w:val="24"/>
        </w:rPr>
        <w:t xml:space="preserve"> </w:t>
      </w:r>
      <w:r w:rsidRPr="009116F6">
        <w:rPr>
          <w:rFonts w:cstheme="minorHAnsi"/>
          <w:spacing w:val="5"/>
          <w:sz w:val="24"/>
          <w:szCs w:val="24"/>
        </w:rPr>
        <w:t>t</w:t>
      </w:r>
      <w:r w:rsidRPr="009116F6">
        <w:rPr>
          <w:rFonts w:cstheme="minorHAnsi"/>
          <w:sz w:val="24"/>
          <w:szCs w:val="24"/>
        </w:rPr>
        <w:t>e</w:t>
      </w:r>
      <w:r w:rsidRPr="009116F6">
        <w:rPr>
          <w:rFonts w:cstheme="minorHAnsi"/>
          <w:spacing w:val="-11"/>
          <w:sz w:val="24"/>
          <w:szCs w:val="24"/>
        </w:rPr>
        <w:t>m</w:t>
      </w:r>
      <w:r w:rsidRPr="009116F6">
        <w:rPr>
          <w:rFonts w:cstheme="minorHAnsi"/>
          <w:sz w:val="24"/>
          <w:szCs w:val="24"/>
        </w:rPr>
        <w:t>pa,</w:t>
      </w:r>
      <w:r w:rsidRPr="009116F6">
        <w:rPr>
          <w:rFonts w:cstheme="minorHAnsi"/>
          <w:spacing w:val="16"/>
          <w:sz w:val="24"/>
          <w:szCs w:val="24"/>
        </w:rPr>
        <w:t xml:space="preserve"> </w:t>
      </w:r>
      <w:r w:rsidRPr="009116F6">
        <w:rPr>
          <w:rFonts w:cstheme="minorHAnsi"/>
          <w:spacing w:val="-3"/>
          <w:sz w:val="24"/>
          <w:szCs w:val="24"/>
        </w:rPr>
        <w:t>s</w:t>
      </w:r>
      <w:r w:rsidRPr="009116F6">
        <w:rPr>
          <w:rFonts w:cstheme="minorHAnsi"/>
          <w:spacing w:val="-6"/>
          <w:sz w:val="24"/>
          <w:szCs w:val="24"/>
        </w:rPr>
        <w:t>v</w:t>
      </w:r>
      <w:r w:rsidRPr="009116F6">
        <w:rPr>
          <w:rFonts w:cstheme="minorHAnsi"/>
          <w:spacing w:val="9"/>
          <w:sz w:val="24"/>
          <w:szCs w:val="24"/>
        </w:rPr>
        <w:t>o</w:t>
      </w:r>
      <w:r w:rsidRPr="009116F6">
        <w:rPr>
          <w:rFonts w:cstheme="minorHAnsi"/>
          <w:spacing w:val="-6"/>
          <w:sz w:val="24"/>
          <w:szCs w:val="24"/>
        </w:rPr>
        <w:t>jh</w:t>
      </w:r>
      <w:r w:rsidRPr="009116F6">
        <w:rPr>
          <w:rFonts w:cstheme="minorHAnsi"/>
          <w:sz w:val="24"/>
          <w:szCs w:val="24"/>
        </w:rPr>
        <w:t>o</w:t>
      </w:r>
      <w:r w:rsidRPr="009116F6">
        <w:rPr>
          <w:rFonts w:cstheme="minorHAnsi"/>
          <w:spacing w:val="20"/>
          <w:sz w:val="24"/>
          <w:szCs w:val="24"/>
        </w:rPr>
        <w:t xml:space="preserve"> </w:t>
      </w:r>
      <w:r w:rsidRPr="009116F6">
        <w:rPr>
          <w:rFonts w:cstheme="minorHAnsi"/>
          <w:sz w:val="24"/>
          <w:szCs w:val="24"/>
        </w:rPr>
        <w:t>u</w:t>
      </w:r>
      <w:r w:rsidRPr="009116F6">
        <w:rPr>
          <w:rFonts w:cstheme="minorHAnsi"/>
          <w:spacing w:val="-20"/>
          <w:sz w:val="24"/>
          <w:szCs w:val="24"/>
        </w:rPr>
        <w:t>č</w:t>
      </w:r>
      <w:r w:rsidRPr="009116F6">
        <w:rPr>
          <w:rFonts w:cstheme="minorHAnsi"/>
          <w:sz w:val="24"/>
          <w:szCs w:val="24"/>
        </w:rPr>
        <w:t>eb</w:t>
      </w:r>
      <w:r w:rsidRPr="009116F6">
        <w:rPr>
          <w:rFonts w:cstheme="minorHAnsi"/>
          <w:spacing w:val="-7"/>
          <w:sz w:val="24"/>
          <w:szCs w:val="24"/>
        </w:rPr>
        <w:t>n</w:t>
      </w:r>
      <w:r w:rsidRPr="009116F6">
        <w:rPr>
          <w:rFonts w:cstheme="minorHAnsi"/>
          <w:spacing w:val="3"/>
          <w:sz w:val="24"/>
          <w:szCs w:val="24"/>
        </w:rPr>
        <w:t>é</w:t>
      </w:r>
      <w:r w:rsidRPr="009116F6">
        <w:rPr>
          <w:rFonts w:cstheme="minorHAnsi"/>
          <w:spacing w:val="-6"/>
          <w:sz w:val="24"/>
          <w:szCs w:val="24"/>
        </w:rPr>
        <w:t>h</w:t>
      </w:r>
      <w:r w:rsidRPr="009116F6">
        <w:rPr>
          <w:rFonts w:cstheme="minorHAnsi"/>
          <w:sz w:val="24"/>
          <w:szCs w:val="24"/>
        </w:rPr>
        <w:t>o</w:t>
      </w:r>
      <w:r w:rsidRPr="009116F6">
        <w:rPr>
          <w:rFonts w:cstheme="minorHAnsi"/>
          <w:spacing w:val="21"/>
          <w:sz w:val="24"/>
          <w:szCs w:val="24"/>
        </w:rPr>
        <w:t xml:space="preserve"> </w:t>
      </w:r>
      <w:r w:rsidRPr="009116F6">
        <w:rPr>
          <w:rFonts w:cstheme="minorHAnsi"/>
          <w:sz w:val="24"/>
          <w:szCs w:val="24"/>
        </w:rPr>
        <w:t>štýlu</w:t>
      </w:r>
    </w:p>
    <w:p w14:paraId="10F87FE1" w14:textId="77777777" w:rsidR="00144FCB" w:rsidRPr="009116F6" w:rsidRDefault="005F33A4" w:rsidP="009116F6">
      <w:pPr>
        <w:spacing w:after="0" w:line="276" w:lineRule="auto"/>
        <w:jc w:val="both"/>
        <w:rPr>
          <w:rFonts w:cstheme="minorHAnsi"/>
          <w:spacing w:val="-3"/>
          <w:sz w:val="24"/>
          <w:szCs w:val="24"/>
        </w:rPr>
      </w:pPr>
      <w:r w:rsidRPr="009116F6">
        <w:rPr>
          <w:rFonts w:cstheme="minorHAnsi"/>
          <w:spacing w:val="1"/>
          <w:sz w:val="24"/>
          <w:szCs w:val="24"/>
        </w:rPr>
        <w:t>-by</w:t>
      </w:r>
      <w:r w:rsidRPr="009116F6">
        <w:rPr>
          <w:rFonts w:cstheme="minorHAnsi"/>
          <w:sz w:val="24"/>
          <w:szCs w:val="24"/>
        </w:rPr>
        <w:t xml:space="preserve">ť </w:t>
      </w:r>
      <w:r w:rsidRPr="009116F6">
        <w:rPr>
          <w:rFonts w:cstheme="minorHAnsi"/>
          <w:spacing w:val="1"/>
          <w:sz w:val="24"/>
          <w:szCs w:val="24"/>
        </w:rPr>
        <w:t>tvoriví</w:t>
      </w:r>
      <w:r w:rsidRPr="009116F6">
        <w:rPr>
          <w:rFonts w:cstheme="minorHAnsi"/>
          <w:spacing w:val="10"/>
          <w:sz w:val="24"/>
          <w:szCs w:val="24"/>
        </w:rPr>
        <w:t xml:space="preserve"> </w:t>
      </w:r>
      <w:r w:rsidRPr="009116F6">
        <w:rPr>
          <w:rFonts w:cstheme="minorHAnsi"/>
          <w:spacing w:val="2"/>
          <w:sz w:val="24"/>
          <w:szCs w:val="24"/>
        </w:rPr>
        <w:t>pri</w:t>
      </w:r>
      <w:r w:rsidRPr="009116F6">
        <w:rPr>
          <w:rFonts w:cstheme="minorHAnsi"/>
          <w:spacing w:val="10"/>
          <w:sz w:val="24"/>
          <w:szCs w:val="24"/>
        </w:rPr>
        <w:t xml:space="preserve"> </w:t>
      </w:r>
      <w:r w:rsidRPr="009116F6">
        <w:rPr>
          <w:rFonts w:cstheme="minorHAnsi"/>
          <w:spacing w:val="-3"/>
          <w:sz w:val="24"/>
          <w:szCs w:val="24"/>
        </w:rPr>
        <w:t>učení</w:t>
      </w:r>
    </w:p>
    <w:p w14:paraId="284E8DB1" w14:textId="77777777" w:rsidR="005F33A4" w:rsidRPr="009116F6" w:rsidRDefault="005F33A4" w:rsidP="009116F6">
      <w:pPr>
        <w:spacing w:after="0" w:line="276" w:lineRule="auto"/>
        <w:jc w:val="both"/>
        <w:rPr>
          <w:rFonts w:cstheme="minorHAnsi"/>
          <w:sz w:val="24"/>
          <w:szCs w:val="24"/>
        </w:rPr>
      </w:pPr>
      <w:r w:rsidRPr="009116F6">
        <w:rPr>
          <w:rFonts w:cstheme="minorHAnsi"/>
          <w:spacing w:val="-2"/>
          <w:sz w:val="24"/>
          <w:szCs w:val="24"/>
        </w:rPr>
        <w:t>-učiť sa</w:t>
      </w:r>
      <w:r w:rsidRPr="009116F6">
        <w:rPr>
          <w:rFonts w:cstheme="minorHAnsi"/>
          <w:spacing w:val="12"/>
          <w:sz w:val="24"/>
          <w:szCs w:val="24"/>
        </w:rPr>
        <w:t xml:space="preserve"> </w:t>
      </w:r>
      <w:r w:rsidRPr="009116F6">
        <w:rPr>
          <w:rFonts w:cstheme="minorHAnsi"/>
          <w:spacing w:val="-2"/>
          <w:sz w:val="24"/>
          <w:szCs w:val="24"/>
        </w:rPr>
        <w:t>so</w:t>
      </w:r>
      <w:r w:rsidRPr="009116F6">
        <w:rPr>
          <w:rFonts w:cstheme="minorHAnsi"/>
          <w:spacing w:val="19"/>
          <w:sz w:val="24"/>
          <w:szCs w:val="24"/>
        </w:rPr>
        <w:t xml:space="preserve"> </w:t>
      </w:r>
      <w:r w:rsidRPr="009116F6">
        <w:rPr>
          <w:rFonts w:cstheme="minorHAnsi"/>
          <w:sz w:val="24"/>
          <w:szCs w:val="24"/>
        </w:rPr>
        <w:t>spolu</w:t>
      </w:r>
      <w:r w:rsidRPr="009116F6">
        <w:rPr>
          <w:rFonts w:cstheme="minorHAnsi"/>
          <w:spacing w:val="-2"/>
          <w:sz w:val="24"/>
          <w:szCs w:val="24"/>
        </w:rPr>
        <w:t>ž</w:t>
      </w:r>
      <w:r w:rsidRPr="009116F6">
        <w:rPr>
          <w:rFonts w:cstheme="minorHAnsi"/>
          <w:sz w:val="24"/>
          <w:szCs w:val="24"/>
        </w:rPr>
        <w:t>iakmi</w:t>
      </w:r>
    </w:p>
    <w:p w14:paraId="689E868E" w14:textId="77777777" w:rsidR="005F33A4" w:rsidRPr="009116F6" w:rsidRDefault="005F33A4" w:rsidP="009116F6">
      <w:pPr>
        <w:spacing w:after="0" w:line="276" w:lineRule="auto"/>
        <w:jc w:val="both"/>
        <w:rPr>
          <w:rFonts w:cstheme="minorHAnsi"/>
          <w:sz w:val="24"/>
          <w:szCs w:val="24"/>
        </w:rPr>
      </w:pPr>
      <w:r w:rsidRPr="009116F6">
        <w:rPr>
          <w:rFonts w:cstheme="minorHAnsi"/>
          <w:spacing w:val="1"/>
          <w:sz w:val="24"/>
          <w:szCs w:val="24"/>
        </w:rPr>
        <w:t>-pýta</w:t>
      </w:r>
      <w:r w:rsidRPr="009116F6">
        <w:rPr>
          <w:rFonts w:cstheme="minorHAnsi"/>
          <w:sz w:val="24"/>
          <w:szCs w:val="24"/>
        </w:rPr>
        <w:t xml:space="preserve">ť </w:t>
      </w:r>
      <w:r w:rsidRPr="009116F6">
        <w:rPr>
          <w:rFonts w:cstheme="minorHAnsi"/>
          <w:spacing w:val="1"/>
          <w:sz w:val="24"/>
          <w:szCs w:val="24"/>
        </w:rPr>
        <w:t>sa,</w:t>
      </w:r>
      <w:r w:rsidRPr="009116F6">
        <w:rPr>
          <w:rFonts w:cstheme="minorHAnsi"/>
          <w:spacing w:val="12"/>
          <w:sz w:val="24"/>
          <w:szCs w:val="24"/>
        </w:rPr>
        <w:t xml:space="preserve"> </w:t>
      </w:r>
      <w:r w:rsidRPr="009116F6">
        <w:rPr>
          <w:rFonts w:cstheme="minorHAnsi"/>
          <w:spacing w:val="-2"/>
          <w:sz w:val="24"/>
          <w:szCs w:val="24"/>
        </w:rPr>
        <w:t>keď niečo</w:t>
      </w:r>
      <w:r w:rsidRPr="009116F6">
        <w:rPr>
          <w:rFonts w:cstheme="minorHAnsi"/>
          <w:spacing w:val="18"/>
          <w:sz w:val="24"/>
          <w:szCs w:val="24"/>
        </w:rPr>
        <w:t xml:space="preserve"> </w:t>
      </w:r>
      <w:r w:rsidRPr="009116F6">
        <w:rPr>
          <w:rFonts w:cstheme="minorHAnsi"/>
          <w:spacing w:val="-2"/>
          <w:sz w:val="24"/>
          <w:szCs w:val="24"/>
        </w:rPr>
        <w:t>nevedia</w:t>
      </w:r>
      <w:r w:rsidRPr="009116F6">
        <w:rPr>
          <w:rFonts w:cstheme="minorHAnsi"/>
          <w:spacing w:val="16"/>
          <w:sz w:val="24"/>
          <w:szCs w:val="24"/>
        </w:rPr>
        <w:t xml:space="preserve"> </w:t>
      </w:r>
      <w:r w:rsidRPr="009116F6">
        <w:rPr>
          <w:rFonts w:cstheme="minorHAnsi"/>
          <w:spacing w:val="-2"/>
          <w:sz w:val="24"/>
          <w:szCs w:val="24"/>
        </w:rPr>
        <w:t>bez</w:t>
      </w:r>
      <w:r w:rsidRPr="009116F6">
        <w:rPr>
          <w:rFonts w:cstheme="minorHAnsi"/>
          <w:spacing w:val="9"/>
          <w:sz w:val="24"/>
          <w:szCs w:val="24"/>
        </w:rPr>
        <w:t xml:space="preserve"> </w:t>
      </w:r>
      <w:r w:rsidRPr="009116F6">
        <w:rPr>
          <w:rFonts w:cstheme="minorHAnsi"/>
          <w:sz w:val="24"/>
          <w:szCs w:val="24"/>
        </w:rPr>
        <w:t>obavy</w:t>
      </w:r>
      <w:r w:rsidRPr="009116F6">
        <w:rPr>
          <w:rFonts w:cstheme="minorHAnsi"/>
          <w:spacing w:val="6"/>
          <w:sz w:val="24"/>
          <w:szCs w:val="24"/>
        </w:rPr>
        <w:t xml:space="preserve"> </w:t>
      </w:r>
      <w:r w:rsidRPr="009116F6">
        <w:rPr>
          <w:rFonts w:cstheme="minorHAnsi"/>
          <w:sz w:val="24"/>
          <w:szCs w:val="24"/>
        </w:rPr>
        <w:t>z</w:t>
      </w:r>
      <w:r w:rsidRPr="009116F6">
        <w:rPr>
          <w:rFonts w:cstheme="minorHAnsi"/>
          <w:spacing w:val="10"/>
          <w:sz w:val="24"/>
          <w:szCs w:val="24"/>
        </w:rPr>
        <w:t xml:space="preserve"> </w:t>
      </w:r>
      <w:r w:rsidRPr="009116F6">
        <w:rPr>
          <w:rFonts w:cstheme="minorHAnsi"/>
          <w:sz w:val="24"/>
          <w:szCs w:val="24"/>
        </w:rPr>
        <w:t>ohrozenia</w:t>
      </w:r>
    </w:p>
    <w:p w14:paraId="249CEBD3" w14:textId="77777777" w:rsidR="005F33A4" w:rsidRPr="009116F6" w:rsidRDefault="005F33A4" w:rsidP="009116F6">
      <w:pPr>
        <w:spacing w:after="0" w:line="276" w:lineRule="auto"/>
        <w:jc w:val="both"/>
        <w:rPr>
          <w:rFonts w:cstheme="minorHAnsi"/>
          <w:sz w:val="24"/>
          <w:szCs w:val="24"/>
        </w:rPr>
      </w:pPr>
      <w:r w:rsidRPr="009116F6">
        <w:rPr>
          <w:rFonts w:cstheme="minorHAnsi"/>
          <w:sz w:val="24"/>
          <w:szCs w:val="24"/>
        </w:rPr>
        <w:t>-vyjadrovať nespokojnosť bez obavy</w:t>
      </w:r>
      <w:r w:rsidRPr="009116F6">
        <w:rPr>
          <w:rFonts w:cstheme="minorHAnsi"/>
          <w:spacing w:val="-4"/>
          <w:sz w:val="24"/>
          <w:szCs w:val="24"/>
        </w:rPr>
        <w:t xml:space="preserve"> </w:t>
      </w:r>
      <w:r w:rsidRPr="009116F6">
        <w:rPr>
          <w:rFonts w:cstheme="minorHAnsi"/>
          <w:sz w:val="24"/>
          <w:szCs w:val="24"/>
        </w:rPr>
        <w:t>z ohrozenia,</w:t>
      </w:r>
      <w:r w:rsidRPr="009116F6">
        <w:rPr>
          <w:rFonts w:cstheme="minorHAnsi"/>
          <w:spacing w:val="4"/>
          <w:sz w:val="24"/>
          <w:szCs w:val="24"/>
        </w:rPr>
        <w:t xml:space="preserve"> </w:t>
      </w:r>
      <w:r w:rsidRPr="009116F6">
        <w:rPr>
          <w:rFonts w:cstheme="minorHAnsi"/>
          <w:sz w:val="24"/>
          <w:szCs w:val="24"/>
        </w:rPr>
        <w:t xml:space="preserve">ak </w:t>
      </w:r>
      <w:r w:rsidRPr="009116F6">
        <w:rPr>
          <w:rFonts w:cstheme="minorHAnsi"/>
          <w:spacing w:val="-2"/>
          <w:sz w:val="24"/>
          <w:szCs w:val="24"/>
        </w:rPr>
        <w:t>sa</w:t>
      </w:r>
      <w:r w:rsidRPr="009116F6">
        <w:rPr>
          <w:rFonts w:cstheme="minorHAnsi"/>
          <w:spacing w:val="6"/>
          <w:sz w:val="24"/>
          <w:szCs w:val="24"/>
        </w:rPr>
        <w:t xml:space="preserve"> </w:t>
      </w:r>
      <w:r w:rsidRPr="009116F6">
        <w:rPr>
          <w:rFonts w:cstheme="minorHAnsi"/>
          <w:spacing w:val="-3"/>
          <w:sz w:val="24"/>
          <w:szCs w:val="24"/>
        </w:rPr>
        <w:t>im</w:t>
      </w:r>
      <w:r w:rsidRPr="009116F6">
        <w:rPr>
          <w:rFonts w:cstheme="minorHAnsi"/>
          <w:spacing w:val="-8"/>
          <w:sz w:val="24"/>
          <w:szCs w:val="24"/>
        </w:rPr>
        <w:t xml:space="preserve"> </w:t>
      </w:r>
      <w:r w:rsidRPr="009116F6">
        <w:rPr>
          <w:rFonts w:cstheme="minorHAnsi"/>
          <w:sz w:val="24"/>
          <w:szCs w:val="24"/>
        </w:rPr>
        <w:t>dôveruje,</w:t>
      </w:r>
      <w:r w:rsidRPr="009116F6">
        <w:rPr>
          <w:rFonts w:cstheme="minorHAnsi"/>
          <w:spacing w:val="3"/>
          <w:sz w:val="24"/>
          <w:szCs w:val="24"/>
        </w:rPr>
        <w:t xml:space="preserve"> </w:t>
      </w:r>
      <w:r w:rsidRPr="009116F6">
        <w:rPr>
          <w:rFonts w:cstheme="minorHAnsi"/>
          <w:sz w:val="24"/>
          <w:szCs w:val="24"/>
        </w:rPr>
        <w:t xml:space="preserve">ak </w:t>
      </w:r>
      <w:r w:rsidRPr="009116F6">
        <w:rPr>
          <w:rFonts w:cstheme="minorHAnsi"/>
          <w:spacing w:val="-2"/>
          <w:sz w:val="24"/>
          <w:szCs w:val="24"/>
        </w:rPr>
        <w:t>sa</w:t>
      </w:r>
      <w:r w:rsidRPr="009116F6">
        <w:rPr>
          <w:rFonts w:cstheme="minorHAnsi"/>
          <w:spacing w:val="6"/>
          <w:sz w:val="24"/>
          <w:szCs w:val="24"/>
        </w:rPr>
        <w:t xml:space="preserve"> </w:t>
      </w:r>
      <w:r w:rsidRPr="009116F6">
        <w:rPr>
          <w:rFonts w:cstheme="minorHAnsi"/>
          <w:spacing w:val="-3"/>
          <w:sz w:val="24"/>
          <w:szCs w:val="24"/>
        </w:rPr>
        <w:t xml:space="preserve">im </w:t>
      </w:r>
      <w:r w:rsidRPr="009116F6">
        <w:rPr>
          <w:rFonts w:cstheme="minorHAnsi"/>
          <w:spacing w:val="-2"/>
          <w:sz w:val="24"/>
          <w:szCs w:val="24"/>
        </w:rPr>
        <w:t>verí,</w:t>
      </w:r>
      <w:r w:rsidRPr="009116F6">
        <w:rPr>
          <w:rFonts w:cstheme="minorHAnsi"/>
          <w:spacing w:val="4"/>
          <w:sz w:val="24"/>
          <w:szCs w:val="24"/>
        </w:rPr>
        <w:t xml:space="preserve"> </w:t>
      </w:r>
      <w:r w:rsidRPr="009116F6">
        <w:rPr>
          <w:rFonts w:cstheme="minorHAnsi"/>
          <w:spacing w:val="-3"/>
          <w:sz w:val="24"/>
          <w:szCs w:val="24"/>
        </w:rPr>
        <w:t>ž</w:t>
      </w:r>
      <w:r w:rsidRPr="009116F6">
        <w:rPr>
          <w:rFonts w:cstheme="minorHAnsi"/>
          <w:spacing w:val="-2"/>
          <w:sz w:val="24"/>
          <w:szCs w:val="24"/>
        </w:rPr>
        <w:t>e</w:t>
      </w:r>
      <w:r w:rsidRPr="009116F6">
        <w:rPr>
          <w:rFonts w:cstheme="minorHAnsi"/>
          <w:sz w:val="24"/>
          <w:szCs w:val="24"/>
        </w:rPr>
        <w:t xml:space="preserve"> </w:t>
      </w:r>
      <w:r w:rsidRPr="009116F6">
        <w:rPr>
          <w:rFonts w:cstheme="minorHAnsi"/>
          <w:spacing w:val="2"/>
          <w:sz w:val="24"/>
          <w:szCs w:val="24"/>
        </w:rPr>
        <w:t xml:space="preserve">to </w:t>
      </w:r>
      <w:r w:rsidRPr="009116F6">
        <w:rPr>
          <w:rFonts w:cstheme="minorHAnsi"/>
          <w:sz w:val="24"/>
          <w:szCs w:val="24"/>
        </w:rPr>
        <w:t>doká</w:t>
      </w:r>
      <w:r w:rsidRPr="009116F6">
        <w:rPr>
          <w:rFonts w:cstheme="minorHAnsi"/>
          <w:spacing w:val="-2"/>
          <w:sz w:val="24"/>
          <w:szCs w:val="24"/>
        </w:rPr>
        <w:t>ž</w:t>
      </w:r>
      <w:r w:rsidRPr="009116F6">
        <w:rPr>
          <w:rFonts w:cstheme="minorHAnsi"/>
          <w:spacing w:val="6"/>
          <w:w w:val="105"/>
          <w:sz w:val="24"/>
          <w:szCs w:val="24"/>
        </w:rPr>
        <w:t>u -</w:t>
      </w:r>
      <w:r w:rsidRPr="009116F6">
        <w:rPr>
          <w:rFonts w:cstheme="minorHAnsi"/>
          <w:spacing w:val="-11"/>
          <w:w w:val="105"/>
          <w:sz w:val="24"/>
          <w:szCs w:val="24"/>
        </w:rPr>
        <w:t>m</w:t>
      </w:r>
      <w:r w:rsidRPr="009116F6">
        <w:rPr>
          <w:rFonts w:cstheme="minorHAnsi"/>
          <w:spacing w:val="-2"/>
          <w:w w:val="105"/>
          <w:sz w:val="24"/>
          <w:szCs w:val="24"/>
        </w:rPr>
        <w:t>a</w:t>
      </w:r>
      <w:r w:rsidRPr="009116F6">
        <w:rPr>
          <w:rFonts w:cstheme="minorHAnsi"/>
          <w:spacing w:val="12"/>
          <w:w w:val="105"/>
          <w:sz w:val="24"/>
          <w:szCs w:val="24"/>
        </w:rPr>
        <w:t xml:space="preserve">ť </w:t>
      </w:r>
      <w:r w:rsidRPr="009116F6">
        <w:rPr>
          <w:rFonts w:cstheme="minorHAnsi"/>
          <w:spacing w:val="-44"/>
          <w:w w:val="105"/>
          <w:sz w:val="24"/>
          <w:szCs w:val="24"/>
        </w:rPr>
        <w:t>š</w:t>
      </w:r>
      <w:r w:rsidRPr="009116F6">
        <w:rPr>
          <w:rFonts w:cstheme="minorHAnsi"/>
          <w:spacing w:val="3"/>
          <w:w w:val="105"/>
          <w:sz w:val="24"/>
          <w:szCs w:val="24"/>
        </w:rPr>
        <w:t>a</w:t>
      </w:r>
      <w:r w:rsidRPr="009116F6">
        <w:rPr>
          <w:rFonts w:cstheme="minorHAnsi"/>
          <w:spacing w:val="-6"/>
          <w:w w:val="105"/>
          <w:sz w:val="24"/>
          <w:szCs w:val="24"/>
        </w:rPr>
        <w:t>n</w:t>
      </w:r>
      <w:r w:rsidRPr="009116F6">
        <w:rPr>
          <w:rFonts w:cstheme="minorHAnsi"/>
          <w:w w:val="105"/>
          <w:sz w:val="24"/>
          <w:szCs w:val="24"/>
        </w:rPr>
        <w:t>cu</w:t>
      </w:r>
      <w:r w:rsidRPr="009116F6">
        <w:rPr>
          <w:rFonts w:cstheme="minorHAnsi"/>
          <w:spacing w:val="2"/>
          <w:w w:val="105"/>
          <w:sz w:val="24"/>
          <w:szCs w:val="24"/>
        </w:rPr>
        <w:t xml:space="preserve"> </w:t>
      </w:r>
      <w:r w:rsidRPr="009116F6">
        <w:rPr>
          <w:rFonts w:cstheme="minorHAnsi"/>
          <w:w w:val="105"/>
          <w:sz w:val="24"/>
          <w:szCs w:val="24"/>
        </w:rPr>
        <w:t>b</w:t>
      </w:r>
      <w:r w:rsidRPr="009116F6">
        <w:rPr>
          <w:rFonts w:cstheme="minorHAnsi"/>
          <w:spacing w:val="-6"/>
          <w:w w:val="105"/>
          <w:sz w:val="24"/>
          <w:szCs w:val="24"/>
        </w:rPr>
        <w:t>y</w:t>
      </w:r>
      <w:r w:rsidRPr="009116F6">
        <w:rPr>
          <w:rFonts w:cstheme="minorHAnsi"/>
          <w:spacing w:val="12"/>
          <w:w w:val="105"/>
          <w:sz w:val="24"/>
          <w:szCs w:val="24"/>
        </w:rPr>
        <w:t xml:space="preserve">ť </w:t>
      </w:r>
      <w:r w:rsidRPr="009116F6">
        <w:rPr>
          <w:rFonts w:cstheme="minorHAnsi"/>
          <w:w w:val="105"/>
          <w:sz w:val="24"/>
          <w:szCs w:val="24"/>
        </w:rPr>
        <w:t>ú</w:t>
      </w:r>
      <w:r w:rsidRPr="009116F6">
        <w:rPr>
          <w:rFonts w:cstheme="minorHAnsi"/>
          <w:spacing w:val="-4"/>
          <w:w w:val="105"/>
          <w:sz w:val="24"/>
          <w:szCs w:val="24"/>
        </w:rPr>
        <w:t>s</w:t>
      </w:r>
      <w:r w:rsidRPr="009116F6">
        <w:rPr>
          <w:rFonts w:cstheme="minorHAnsi"/>
          <w:sz w:val="24"/>
          <w:szCs w:val="24"/>
        </w:rPr>
        <w:t>pešnými</w:t>
      </w:r>
    </w:p>
    <w:p w14:paraId="330FC942" w14:textId="77777777" w:rsidR="005F33A4" w:rsidRPr="009116F6" w:rsidRDefault="005F33A4" w:rsidP="009116F6">
      <w:pPr>
        <w:spacing w:after="0" w:line="276" w:lineRule="auto"/>
        <w:jc w:val="both"/>
        <w:rPr>
          <w:rFonts w:cstheme="minorHAnsi"/>
          <w:sz w:val="24"/>
          <w:szCs w:val="24"/>
        </w:rPr>
      </w:pPr>
      <w:r w:rsidRPr="009116F6">
        <w:rPr>
          <w:rFonts w:cstheme="minorHAnsi"/>
          <w:spacing w:val="1"/>
          <w:sz w:val="24"/>
          <w:szCs w:val="24"/>
        </w:rPr>
        <w:t>-</w:t>
      </w:r>
      <w:r w:rsidRPr="009116F6">
        <w:rPr>
          <w:rFonts w:cstheme="minorHAnsi"/>
          <w:spacing w:val="4"/>
          <w:sz w:val="24"/>
          <w:szCs w:val="24"/>
        </w:rPr>
        <w:t>o</w:t>
      </w:r>
      <w:r w:rsidRPr="009116F6">
        <w:rPr>
          <w:rFonts w:cstheme="minorHAnsi"/>
          <w:spacing w:val="-20"/>
          <w:sz w:val="24"/>
          <w:szCs w:val="24"/>
        </w:rPr>
        <w:t>č</w:t>
      </w:r>
      <w:r w:rsidRPr="009116F6">
        <w:rPr>
          <w:rFonts w:cstheme="minorHAnsi"/>
          <w:sz w:val="24"/>
          <w:szCs w:val="24"/>
        </w:rPr>
        <w:t>aká</w:t>
      </w:r>
      <w:r w:rsidRPr="009116F6">
        <w:rPr>
          <w:rFonts w:cstheme="minorHAnsi"/>
          <w:spacing w:val="-8"/>
          <w:sz w:val="24"/>
          <w:szCs w:val="24"/>
        </w:rPr>
        <w:t>v</w:t>
      </w:r>
      <w:r w:rsidRPr="009116F6">
        <w:rPr>
          <w:rFonts w:cstheme="minorHAnsi"/>
          <w:spacing w:val="-1"/>
          <w:sz w:val="24"/>
          <w:szCs w:val="24"/>
        </w:rPr>
        <w:t>a</w:t>
      </w:r>
      <w:r w:rsidRPr="009116F6">
        <w:rPr>
          <w:rFonts w:cstheme="minorHAnsi"/>
          <w:spacing w:val="-30"/>
          <w:sz w:val="24"/>
          <w:szCs w:val="24"/>
        </w:rPr>
        <w:t>ť</w:t>
      </w:r>
      <w:r w:rsidRPr="009116F6">
        <w:rPr>
          <w:rFonts w:cstheme="minorHAnsi"/>
          <w:sz w:val="24"/>
          <w:szCs w:val="24"/>
        </w:rPr>
        <w:t>,</w:t>
      </w:r>
      <w:r w:rsidRPr="009116F6">
        <w:rPr>
          <w:rFonts w:cstheme="minorHAnsi"/>
          <w:spacing w:val="2"/>
          <w:sz w:val="24"/>
          <w:szCs w:val="24"/>
        </w:rPr>
        <w:t xml:space="preserve"> </w:t>
      </w:r>
      <w:r w:rsidRPr="009116F6">
        <w:rPr>
          <w:rFonts w:cstheme="minorHAnsi"/>
          <w:spacing w:val="-4"/>
          <w:sz w:val="24"/>
          <w:szCs w:val="24"/>
        </w:rPr>
        <w:t>ž</w:t>
      </w:r>
      <w:r w:rsidRPr="009116F6">
        <w:rPr>
          <w:rFonts w:cstheme="minorHAnsi"/>
          <w:sz w:val="24"/>
          <w:szCs w:val="24"/>
        </w:rPr>
        <w:t>e za</w:t>
      </w:r>
      <w:r w:rsidRPr="009116F6">
        <w:rPr>
          <w:rFonts w:cstheme="minorHAnsi"/>
          <w:spacing w:val="-1"/>
          <w:sz w:val="24"/>
          <w:szCs w:val="24"/>
        </w:rPr>
        <w:t xml:space="preserve"> </w:t>
      </w:r>
      <w:r w:rsidRPr="009116F6">
        <w:rPr>
          <w:rFonts w:cstheme="minorHAnsi"/>
          <w:sz w:val="24"/>
          <w:szCs w:val="24"/>
        </w:rPr>
        <w:t>p</w:t>
      </w:r>
      <w:r w:rsidRPr="009116F6">
        <w:rPr>
          <w:rFonts w:cstheme="minorHAnsi"/>
          <w:spacing w:val="1"/>
          <w:sz w:val="24"/>
          <w:szCs w:val="24"/>
        </w:rPr>
        <w:t>r</w:t>
      </w:r>
      <w:r w:rsidRPr="009116F6">
        <w:rPr>
          <w:rFonts w:cstheme="minorHAnsi"/>
          <w:sz w:val="24"/>
          <w:szCs w:val="24"/>
        </w:rPr>
        <w:t>ácu</w:t>
      </w:r>
      <w:r w:rsidRPr="009116F6">
        <w:rPr>
          <w:rFonts w:cstheme="minorHAnsi"/>
          <w:spacing w:val="-1"/>
          <w:sz w:val="24"/>
          <w:szCs w:val="24"/>
        </w:rPr>
        <w:t xml:space="preserve"> </w:t>
      </w:r>
      <w:r w:rsidRPr="009116F6">
        <w:rPr>
          <w:rFonts w:cstheme="minorHAnsi"/>
          <w:spacing w:val="-6"/>
          <w:sz w:val="24"/>
          <w:szCs w:val="24"/>
        </w:rPr>
        <w:t>b</w:t>
      </w:r>
      <w:r w:rsidRPr="009116F6">
        <w:rPr>
          <w:rFonts w:cstheme="minorHAnsi"/>
          <w:sz w:val="24"/>
          <w:szCs w:val="24"/>
        </w:rPr>
        <w:t>udú uz</w:t>
      </w:r>
      <w:r w:rsidRPr="009116F6">
        <w:rPr>
          <w:rFonts w:cstheme="minorHAnsi"/>
          <w:spacing w:val="-7"/>
          <w:sz w:val="24"/>
          <w:szCs w:val="24"/>
        </w:rPr>
        <w:t>n</w:t>
      </w:r>
      <w:r w:rsidRPr="009116F6">
        <w:rPr>
          <w:rFonts w:cstheme="minorHAnsi"/>
          <w:spacing w:val="3"/>
          <w:sz w:val="24"/>
          <w:szCs w:val="24"/>
        </w:rPr>
        <w:t>a</w:t>
      </w:r>
      <w:r w:rsidRPr="009116F6">
        <w:rPr>
          <w:rFonts w:cstheme="minorHAnsi"/>
          <w:sz w:val="24"/>
          <w:szCs w:val="24"/>
        </w:rPr>
        <w:t>ní</w:t>
      </w:r>
      <w:r w:rsidRPr="009116F6">
        <w:rPr>
          <w:rFonts w:cstheme="minorHAnsi"/>
          <w:spacing w:val="-8"/>
          <w:sz w:val="24"/>
          <w:szCs w:val="24"/>
        </w:rPr>
        <w:t xml:space="preserve"> </w:t>
      </w:r>
      <w:r w:rsidRPr="009116F6">
        <w:rPr>
          <w:rFonts w:cstheme="minorHAnsi"/>
          <w:sz w:val="24"/>
          <w:szCs w:val="24"/>
        </w:rPr>
        <w:t xml:space="preserve">a </w:t>
      </w:r>
      <w:r w:rsidRPr="009116F6">
        <w:rPr>
          <w:rFonts w:cstheme="minorHAnsi"/>
          <w:spacing w:val="4"/>
          <w:sz w:val="24"/>
          <w:szCs w:val="24"/>
        </w:rPr>
        <w:t>o</w:t>
      </w:r>
      <w:r w:rsidRPr="009116F6">
        <w:rPr>
          <w:rFonts w:cstheme="minorHAnsi"/>
          <w:sz w:val="24"/>
          <w:szCs w:val="24"/>
        </w:rPr>
        <w:t>ce</w:t>
      </w:r>
      <w:r w:rsidRPr="009116F6">
        <w:rPr>
          <w:rFonts w:cstheme="minorHAnsi"/>
          <w:spacing w:val="-8"/>
          <w:sz w:val="24"/>
          <w:szCs w:val="24"/>
        </w:rPr>
        <w:t>n</w:t>
      </w:r>
      <w:r w:rsidRPr="009116F6">
        <w:rPr>
          <w:rFonts w:cstheme="minorHAnsi"/>
          <w:spacing w:val="3"/>
          <w:sz w:val="24"/>
          <w:szCs w:val="24"/>
        </w:rPr>
        <w:t>e</w:t>
      </w:r>
      <w:r w:rsidRPr="009116F6">
        <w:rPr>
          <w:rFonts w:cstheme="minorHAnsi"/>
          <w:sz w:val="24"/>
          <w:szCs w:val="24"/>
        </w:rPr>
        <w:t>ní</w:t>
      </w:r>
    </w:p>
    <w:p w14:paraId="7FA8A703" w14:textId="77777777" w:rsidR="005F33A4" w:rsidRPr="009116F6" w:rsidRDefault="005F33A4" w:rsidP="009116F6">
      <w:pPr>
        <w:spacing w:after="0" w:line="276" w:lineRule="auto"/>
        <w:jc w:val="both"/>
        <w:rPr>
          <w:rFonts w:eastAsia="Arial Unicode MS" w:cstheme="minorHAnsi"/>
          <w:sz w:val="24"/>
          <w:szCs w:val="24"/>
        </w:rPr>
      </w:pPr>
      <w:r w:rsidRPr="009116F6">
        <w:rPr>
          <w:rFonts w:cstheme="minorHAnsi"/>
          <w:spacing w:val="1"/>
          <w:sz w:val="24"/>
          <w:szCs w:val="24"/>
        </w:rPr>
        <w:t>-</w:t>
      </w:r>
      <w:r w:rsidRPr="009116F6">
        <w:rPr>
          <w:rFonts w:cstheme="minorHAnsi"/>
          <w:spacing w:val="-6"/>
          <w:sz w:val="24"/>
          <w:szCs w:val="24"/>
        </w:rPr>
        <w:t>v</w:t>
      </w:r>
      <w:r w:rsidRPr="009116F6">
        <w:rPr>
          <w:rFonts w:cstheme="minorHAnsi"/>
          <w:sz w:val="24"/>
          <w:szCs w:val="24"/>
        </w:rPr>
        <w:t>e</w:t>
      </w:r>
      <w:r w:rsidRPr="009116F6">
        <w:rPr>
          <w:rFonts w:cstheme="minorHAnsi"/>
          <w:spacing w:val="3"/>
          <w:sz w:val="24"/>
          <w:szCs w:val="24"/>
        </w:rPr>
        <w:t>d</w:t>
      </w:r>
      <w:r w:rsidRPr="009116F6">
        <w:rPr>
          <w:rFonts w:cstheme="minorHAnsi"/>
          <w:spacing w:val="-6"/>
          <w:sz w:val="24"/>
          <w:szCs w:val="24"/>
        </w:rPr>
        <w:t>i</w:t>
      </w:r>
      <w:r w:rsidRPr="009116F6">
        <w:rPr>
          <w:rFonts w:cstheme="minorHAnsi"/>
          <w:spacing w:val="-1"/>
          <w:sz w:val="24"/>
          <w:szCs w:val="24"/>
        </w:rPr>
        <w:t>e</w:t>
      </w:r>
      <w:r w:rsidRPr="009116F6">
        <w:rPr>
          <w:rFonts w:cstheme="minorHAnsi"/>
          <w:spacing w:val="-30"/>
          <w:sz w:val="24"/>
          <w:szCs w:val="24"/>
        </w:rPr>
        <w:t>ť</w:t>
      </w:r>
      <w:r w:rsidRPr="009116F6">
        <w:rPr>
          <w:rFonts w:cstheme="minorHAnsi"/>
          <w:sz w:val="24"/>
          <w:szCs w:val="24"/>
        </w:rPr>
        <w:t>,</w:t>
      </w:r>
      <w:r w:rsidRPr="009116F6">
        <w:rPr>
          <w:rFonts w:cstheme="minorHAnsi"/>
          <w:spacing w:val="13"/>
          <w:sz w:val="24"/>
          <w:szCs w:val="24"/>
        </w:rPr>
        <w:t xml:space="preserve"> </w:t>
      </w:r>
      <w:r w:rsidRPr="009116F6">
        <w:rPr>
          <w:rFonts w:cstheme="minorHAnsi"/>
          <w:spacing w:val="-4"/>
          <w:sz w:val="24"/>
          <w:szCs w:val="24"/>
        </w:rPr>
        <w:t>ž</w:t>
      </w:r>
      <w:r w:rsidRPr="009116F6">
        <w:rPr>
          <w:rFonts w:cstheme="minorHAnsi"/>
          <w:sz w:val="24"/>
          <w:szCs w:val="24"/>
        </w:rPr>
        <w:t>e</w:t>
      </w:r>
      <w:r w:rsidRPr="009116F6">
        <w:rPr>
          <w:rFonts w:cstheme="minorHAnsi"/>
          <w:spacing w:val="10"/>
          <w:sz w:val="24"/>
          <w:szCs w:val="24"/>
        </w:rPr>
        <w:t xml:space="preserve"> </w:t>
      </w:r>
      <w:r w:rsidRPr="009116F6">
        <w:rPr>
          <w:rFonts w:cstheme="minorHAnsi"/>
          <w:spacing w:val="-3"/>
          <w:sz w:val="24"/>
          <w:szCs w:val="24"/>
        </w:rPr>
        <w:t>s</w:t>
      </w:r>
      <w:r w:rsidRPr="009116F6">
        <w:rPr>
          <w:rFonts w:cstheme="minorHAnsi"/>
          <w:sz w:val="24"/>
          <w:szCs w:val="24"/>
        </w:rPr>
        <w:t>a</w:t>
      </w:r>
      <w:r w:rsidRPr="009116F6">
        <w:rPr>
          <w:rFonts w:cstheme="minorHAnsi"/>
          <w:spacing w:val="15"/>
          <w:sz w:val="24"/>
          <w:szCs w:val="24"/>
        </w:rPr>
        <w:t xml:space="preserve"> </w:t>
      </w:r>
      <w:r w:rsidRPr="009116F6">
        <w:rPr>
          <w:rFonts w:cstheme="minorHAnsi"/>
          <w:spacing w:val="-6"/>
          <w:sz w:val="24"/>
          <w:szCs w:val="24"/>
        </w:rPr>
        <w:t>i</w:t>
      </w:r>
      <w:r w:rsidRPr="009116F6">
        <w:rPr>
          <w:rFonts w:cstheme="minorHAnsi"/>
          <w:sz w:val="24"/>
          <w:szCs w:val="24"/>
        </w:rPr>
        <w:t>m</w:t>
      </w:r>
      <w:r w:rsidRPr="009116F6">
        <w:rPr>
          <w:rFonts w:cstheme="minorHAnsi"/>
          <w:spacing w:val="7"/>
          <w:sz w:val="24"/>
          <w:szCs w:val="24"/>
        </w:rPr>
        <w:t xml:space="preserve"> </w:t>
      </w:r>
      <w:r w:rsidRPr="009116F6">
        <w:rPr>
          <w:rFonts w:cstheme="minorHAnsi"/>
          <w:sz w:val="24"/>
          <w:szCs w:val="24"/>
        </w:rPr>
        <w:t>d</w:t>
      </w:r>
      <w:r w:rsidRPr="009116F6">
        <w:rPr>
          <w:rFonts w:cstheme="minorHAnsi"/>
          <w:spacing w:val="3"/>
          <w:sz w:val="24"/>
          <w:szCs w:val="24"/>
        </w:rPr>
        <w:t>á</w:t>
      </w:r>
      <w:r w:rsidRPr="009116F6">
        <w:rPr>
          <w:rFonts w:cstheme="minorHAnsi"/>
          <w:spacing w:val="-6"/>
          <w:sz w:val="24"/>
          <w:szCs w:val="24"/>
        </w:rPr>
        <w:t>v</w:t>
      </w:r>
      <w:r w:rsidRPr="009116F6">
        <w:rPr>
          <w:rFonts w:cstheme="minorHAnsi"/>
          <w:sz w:val="24"/>
          <w:szCs w:val="24"/>
        </w:rPr>
        <w:t>a</w:t>
      </w:r>
      <w:r w:rsidRPr="009116F6">
        <w:rPr>
          <w:rFonts w:cstheme="minorHAnsi"/>
          <w:spacing w:val="15"/>
          <w:sz w:val="24"/>
          <w:szCs w:val="24"/>
        </w:rPr>
        <w:t xml:space="preserve"> </w:t>
      </w:r>
      <w:r w:rsidRPr="009116F6">
        <w:rPr>
          <w:rFonts w:cstheme="minorHAnsi"/>
          <w:spacing w:val="-11"/>
          <w:sz w:val="24"/>
          <w:szCs w:val="24"/>
        </w:rPr>
        <w:t>m</w:t>
      </w:r>
      <w:r w:rsidRPr="009116F6">
        <w:rPr>
          <w:rFonts w:cstheme="minorHAnsi"/>
          <w:spacing w:val="4"/>
          <w:sz w:val="24"/>
          <w:szCs w:val="24"/>
        </w:rPr>
        <w:t>o</w:t>
      </w:r>
      <w:r w:rsidRPr="009116F6">
        <w:rPr>
          <w:rFonts w:cstheme="minorHAnsi"/>
          <w:spacing w:val="-4"/>
          <w:sz w:val="24"/>
          <w:szCs w:val="24"/>
        </w:rPr>
        <w:t>ž</w:t>
      </w:r>
      <w:r w:rsidRPr="009116F6">
        <w:rPr>
          <w:rFonts w:cstheme="minorHAnsi"/>
          <w:spacing w:val="-6"/>
          <w:sz w:val="24"/>
          <w:szCs w:val="24"/>
        </w:rPr>
        <w:t>n</w:t>
      </w:r>
      <w:r w:rsidRPr="009116F6">
        <w:rPr>
          <w:rFonts w:cstheme="minorHAnsi"/>
          <w:spacing w:val="4"/>
          <w:sz w:val="24"/>
          <w:szCs w:val="24"/>
        </w:rPr>
        <w:t>o</w:t>
      </w:r>
      <w:r w:rsidRPr="009116F6">
        <w:rPr>
          <w:rFonts w:cstheme="minorHAnsi"/>
          <w:spacing w:val="-3"/>
          <w:sz w:val="24"/>
          <w:szCs w:val="24"/>
        </w:rPr>
        <w:t>s</w:t>
      </w:r>
      <w:r w:rsidRPr="009116F6">
        <w:rPr>
          <w:rFonts w:cstheme="minorHAnsi"/>
          <w:spacing w:val="12"/>
          <w:sz w:val="24"/>
          <w:szCs w:val="24"/>
        </w:rPr>
        <w:t xml:space="preserve">ť </w:t>
      </w:r>
      <w:r w:rsidRPr="009116F6">
        <w:rPr>
          <w:rFonts w:cstheme="minorHAnsi"/>
          <w:spacing w:val="-3"/>
          <w:sz w:val="24"/>
          <w:szCs w:val="24"/>
        </w:rPr>
        <w:t>s</w:t>
      </w:r>
      <w:r w:rsidRPr="009116F6">
        <w:rPr>
          <w:rFonts w:cstheme="minorHAnsi"/>
          <w:sz w:val="24"/>
          <w:szCs w:val="24"/>
        </w:rPr>
        <w:t>a</w:t>
      </w:r>
      <w:r w:rsidRPr="009116F6">
        <w:rPr>
          <w:rFonts w:cstheme="minorHAnsi"/>
          <w:spacing w:val="10"/>
          <w:sz w:val="24"/>
          <w:szCs w:val="24"/>
        </w:rPr>
        <w:t xml:space="preserve"> </w:t>
      </w:r>
      <w:r w:rsidRPr="009116F6">
        <w:rPr>
          <w:rFonts w:cstheme="minorHAnsi"/>
          <w:spacing w:val="5"/>
          <w:sz w:val="24"/>
          <w:szCs w:val="24"/>
        </w:rPr>
        <w:t>t</w:t>
      </w:r>
      <w:r w:rsidRPr="009116F6">
        <w:rPr>
          <w:rFonts w:cstheme="minorHAnsi"/>
          <w:sz w:val="24"/>
          <w:szCs w:val="24"/>
        </w:rPr>
        <w:t>o</w:t>
      </w:r>
      <w:r w:rsidRPr="009116F6">
        <w:rPr>
          <w:rFonts w:cstheme="minorHAnsi"/>
          <w:spacing w:val="11"/>
          <w:sz w:val="24"/>
          <w:szCs w:val="24"/>
        </w:rPr>
        <w:t xml:space="preserve"> </w:t>
      </w:r>
      <w:r w:rsidRPr="009116F6">
        <w:rPr>
          <w:rFonts w:cstheme="minorHAnsi"/>
          <w:spacing w:val="-6"/>
          <w:sz w:val="24"/>
          <w:szCs w:val="24"/>
        </w:rPr>
        <w:t>n</w:t>
      </w:r>
      <w:r w:rsidRPr="009116F6">
        <w:rPr>
          <w:rFonts w:cstheme="minorHAnsi"/>
          <w:sz w:val="24"/>
          <w:szCs w:val="24"/>
        </w:rPr>
        <w:t>a</w:t>
      </w:r>
      <w:r w:rsidRPr="009116F6">
        <w:rPr>
          <w:rFonts w:cstheme="minorHAnsi"/>
          <w:spacing w:val="-1"/>
          <w:sz w:val="24"/>
          <w:szCs w:val="24"/>
        </w:rPr>
        <w:t>u</w:t>
      </w:r>
      <w:r w:rsidRPr="009116F6">
        <w:rPr>
          <w:rFonts w:cstheme="minorHAnsi"/>
          <w:spacing w:val="-15"/>
          <w:sz w:val="24"/>
          <w:szCs w:val="24"/>
        </w:rPr>
        <w:t>č</w:t>
      </w:r>
      <w:r w:rsidRPr="009116F6">
        <w:rPr>
          <w:rFonts w:cstheme="minorHAnsi"/>
          <w:spacing w:val="-6"/>
          <w:sz w:val="24"/>
          <w:szCs w:val="24"/>
        </w:rPr>
        <w:t>i</w:t>
      </w:r>
      <w:r w:rsidRPr="009116F6">
        <w:rPr>
          <w:rFonts w:cstheme="minorHAnsi"/>
          <w:spacing w:val="-30"/>
          <w:sz w:val="24"/>
          <w:szCs w:val="24"/>
        </w:rPr>
        <w:t>ť</w:t>
      </w:r>
      <w:r w:rsidRPr="009116F6">
        <w:rPr>
          <w:rFonts w:cstheme="minorHAnsi"/>
          <w:sz w:val="24"/>
          <w:szCs w:val="24"/>
        </w:rPr>
        <w:t>,</w:t>
      </w:r>
      <w:r w:rsidRPr="009116F6">
        <w:rPr>
          <w:rFonts w:cstheme="minorHAnsi"/>
          <w:spacing w:val="13"/>
          <w:sz w:val="24"/>
          <w:szCs w:val="24"/>
        </w:rPr>
        <w:t xml:space="preserve"> </w:t>
      </w:r>
      <w:r w:rsidRPr="009116F6">
        <w:rPr>
          <w:rFonts w:cstheme="minorHAnsi"/>
          <w:spacing w:val="-1"/>
          <w:sz w:val="24"/>
          <w:szCs w:val="24"/>
        </w:rPr>
        <w:t>a</w:t>
      </w:r>
      <w:r w:rsidRPr="009116F6">
        <w:rPr>
          <w:rFonts w:cstheme="minorHAnsi"/>
          <w:sz w:val="24"/>
          <w:szCs w:val="24"/>
        </w:rPr>
        <w:t>ž</w:t>
      </w:r>
      <w:r w:rsidRPr="009116F6">
        <w:rPr>
          <w:rFonts w:cstheme="minorHAnsi"/>
          <w:spacing w:val="2"/>
          <w:sz w:val="24"/>
          <w:szCs w:val="24"/>
        </w:rPr>
        <w:t xml:space="preserve"> </w:t>
      </w:r>
      <w:r w:rsidRPr="009116F6">
        <w:rPr>
          <w:rFonts w:cstheme="minorHAnsi"/>
          <w:sz w:val="24"/>
          <w:szCs w:val="24"/>
        </w:rPr>
        <w:t>pot</w:t>
      </w:r>
      <w:r w:rsidRPr="009116F6">
        <w:rPr>
          <w:rFonts w:cstheme="minorHAnsi"/>
          <w:spacing w:val="5"/>
          <w:sz w:val="24"/>
          <w:szCs w:val="24"/>
        </w:rPr>
        <w:t>o</w:t>
      </w:r>
      <w:r w:rsidRPr="009116F6">
        <w:rPr>
          <w:rFonts w:cstheme="minorHAnsi"/>
          <w:sz w:val="24"/>
          <w:szCs w:val="24"/>
        </w:rPr>
        <w:t>m</w:t>
      </w:r>
      <w:r w:rsidRPr="009116F6">
        <w:rPr>
          <w:rFonts w:cstheme="minorHAnsi"/>
          <w:spacing w:val="1"/>
          <w:sz w:val="24"/>
          <w:szCs w:val="24"/>
        </w:rPr>
        <w:t xml:space="preserve"> </w:t>
      </w:r>
      <w:r w:rsidRPr="009116F6">
        <w:rPr>
          <w:rFonts w:cstheme="minorHAnsi"/>
          <w:spacing w:val="-3"/>
          <w:sz w:val="24"/>
          <w:szCs w:val="24"/>
        </w:rPr>
        <w:t>s</w:t>
      </w:r>
      <w:r w:rsidRPr="009116F6">
        <w:rPr>
          <w:rFonts w:cstheme="minorHAnsi"/>
          <w:sz w:val="24"/>
          <w:szCs w:val="24"/>
        </w:rPr>
        <w:t>a</w:t>
      </w:r>
      <w:r w:rsidRPr="009116F6">
        <w:rPr>
          <w:rFonts w:cstheme="minorHAnsi"/>
          <w:spacing w:val="9"/>
          <w:sz w:val="24"/>
          <w:szCs w:val="24"/>
        </w:rPr>
        <w:t xml:space="preserve"> </w:t>
      </w:r>
      <w:r w:rsidRPr="009116F6">
        <w:rPr>
          <w:rFonts w:cstheme="minorHAnsi"/>
          <w:spacing w:val="-6"/>
          <w:sz w:val="24"/>
          <w:szCs w:val="24"/>
        </w:rPr>
        <w:t>b</w:t>
      </w:r>
      <w:r w:rsidRPr="009116F6">
        <w:rPr>
          <w:rFonts w:cstheme="minorHAnsi"/>
          <w:sz w:val="24"/>
          <w:szCs w:val="24"/>
        </w:rPr>
        <w:t>u</w:t>
      </w:r>
      <w:r w:rsidRPr="009116F6">
        <w:rPr>
          <w:rFonts w:cstheme="minorHAnsi"/>
          <w:spacing w:val="4"/>
          <w:sz w:val="24"/>
          <w:szCs w:val="24"/>
        </w:rPr>
        <w:t>d</w:t>
      </w:r>
      <w:r w:rsidRPr="009116F6">
        <w:rPr>
          <w:rFonts w:cstheme="minorHAnsi"/>
          <w:sz w:val="24"/>
          <w:szCs w:val="24"/>
        </w:rPr>
        <w:t>e</w:t>
      </w:r>
      <w:r w:rsidRPr="009116F6">
        <w:rPr>
          <w:rFonts w:cstheme="minorHAnsi"/>
          <w:spacing w:val="10"/>
          <w:sz w:val="24"/>
          <w:szCs w:val="24"/>
        </w:rPr>
        <w:t xml:space="preserve"> </w:t>
      </w:r>
      <w:r w:rsidRPr="009116F6">
        <w:rPr>
          <w:rFonts w:cstheme="minorHAnsi"/>
          <w:spacing w:val="-3"/>
          <w:sz w:val="24"/>
          <w:szCs w:val="24"/>
        </w:rPr>
        <w:t>s</w:t>
      </w:r>
      <w:r w:rsidRPr="009116F6">
        <w:rPr>
          <w:rFonts w:cstheme="minorHAnsi"/>
          <w:sz w:val="24"/>
          <w:szCs w:val="24"/>
        </w:rPr>
        <w:t>kú</w:t>
      </w:r>
      <w:r w:rsidRPr="009116F6">
        <w:rPr>
          <w:rFonts w:cstheme="minorHAnsi"/>
          <w:spacing w:val="-42"/>
          <w:sz w:val="24"/>
          <w:szCs w:val="24"/>
        </w:rPr>
        <w:t>š</w:t>
      </w:r>
      <w:r w:rsidRPr="009116F6">
        <w:rPr>
          <w:rFonts w:cstheme="minorHAnsi"/>
          <w:spacing w:val="3"/>
          <w:sz w:val="24"/>
          <w:szCs w:val="24"/>
        </w:rPr>
        <w:t>a</w:t>
      </w:r>
      <w:r w:rsidRPr="009116F6">
        <w:rPr>
          <w:rFonts w:cstheme="minorHAnsi"/>
          <w:sz w:val="24"/>
          <w:szCs w:val="24"/>
        </w:rPr>
        <w:t>ť</w:t>
      </w:r>
    </w:p>
    <w:p w14:paraId="041C2D95" w14:textId="77777777" w:rsidR="005F33A4" w:rsidRPr="009116F6" w:rsidRDefault="005F33A4" w:rsidP="009116F6">
      <w:pPr>
        <w:spacing w:after="0" w:line="276" w:lineRule="auto"/>
        <w:jc w:val="both"/>
        <w:rPr>
          <w:rFonts w:cstheme="minorHAnsi"/>
          <w:sz w:val="24"/>
          <w:szCs w:val="24"/>
        </w:rPr>
      </w:pPr>
      <w:r w:rsidRPr="009116F6">
        <w:rPr>
          <w:rFonts w:cstheme="minorHAnsi"/>
          <w:spacing w:val="1"/>
          <w:sz w:val="24"/>
          <w:szCs w:val="24"/>
        </w:rPr>
        <w:t>-ma</w:t>
      </w:r>
      <w:r w:rsidRPr="009116F6">
        <w:rPr>
          <w:rFonts w:cstheme="minorHAnsi"/>
          <w:sz w:val="24"/>
          <w:szCs w:val="24"/>
        </w:rPr>
        <w:t xml:space="preserve">ť </w:t>
      </w:r>
      <w:r w:rsidRPr="009116F6">
        <w:rPr>
          <w:rFonts w:cstheme="minorHAnsi"/>
          <w:spacing w:val="1"/>
          <w:sz w:val="24"/>
          <w:szCs w:val="24"/>
        </w:rPr>
        <w:t xml:space="preserve">dostatok </w:t>
      </w:r>
      <w:r w:rsidRPr="009116F6">
        <w:rPr>
          <w:rFonts w:cstheme="minorHAnsi"/>
          <w:spacing w:val="-6"/>
          <w:sz w:val="24"/>
          <w:szCs w:val="24"/>
        </w:rPr>
        <w:t>č</w:t>
      </w:r>
      <w:r w:rsidRPr="009116F6">
        <w:rPr>
          <w:rFonts w:cstheme="minorHAnsi"/>
          <w:spacing w:val="-7"/>
          <w:sz w:val="24"/>
          <w:szCs w:val="24"/>
        </w:rPr>
        <w:t>asu</w:t>
      </w:r>
      <w:r w:rsidRPr="009116F6">
        <w:rPr>
          <w:rFonts w:cstheme="minorHAnsi"/>
          <w:spacing w:val="7"/>
          <w:sz w:val="24"/>
          <w:szCs w:val="24"/>
        </w:rPr>
        <w:t xml:space="preserve"> </w:t>
      </w:r>
      <w:r w:rsidRPr="009116F6">
        <w:rPr>
          <w:rFonts w:cstheme="minorHAnsi"/>
          <w:spacing w:val="-3"/>
          <w:sz w:val="24"/>
          <w:szCs w:val="24"/>
        </w:rPr>
        <w:t>na</w:t>
      </w:r>
      <w:r w:rsidRPr="009116F6">
        <w:rPr>
          <w:rFonts w:cstheme="minorHAnsi"/>
          <w:spacing w:val="6"/>
          <w:sz w:val="24"/>
          <w:szCs w:val="24"/>
        </w:rPr>
        <w:t xml:space="preserve"> </w:t>
      </w:r>
      <w:r w:rsidRPr="009116F6">
        <w:rPr>
          <w:rFonts w:cstheme="minorHAnsi"/>
          <w:spacing w:val="1"/>
          <w:sz w:val="24"/>
          <w:szCs w:val="24"/>
        </w:rPr>
        <w:t>to,</w:t>
      </w:r>
      <w:r w:rsidRPr="009116F6">
        <w:rPr>
          <w:rFonts w:cstheme="minorHAnsi"/>
          <w:spacing w:val="4"/>
          <w:sz w:val="24"/>
          <w:szCs w:val="24"/>
        </w:rPr>
        <w:t xml:space="preserve"> </w:t>
      </w:r>
      <w:r w:rsidRPr="009116F6">
        <w:rPr>
          <w:rFonts w:cstheme="minorHAnsi"/>
          <w:sz w:val="24"/>
          <w:szCs w:val="24"/>
        </w:rPr>
        <w:t>aby</w:t>
      </w:r>
      <w:r w:rsidRPr="009116F6">
        <w:rPr>
          <w:rFonts w:cstheme="minorHAnsi"/>
          <w:spacing w:val="1"/>
          <w:sz w:val="24"/>
          <w:szCs w:val="24"/>
        </w:rPr>
        <w:t xml:space="preserve"> </w:t>
      </w:r>
      <w:r w:rsidRPr="009116F6">
        <w:rPr>
          <w:rFonts w:cstheme="minorHAnsi"/>
          <w:spacing w:val="-2"/>
          <w:sz w:val="24"/>
          <w:szCs w:val="24"/>
        </w:rPr>
        <w:t>sa</w:t>
      </w:r>
      <w:r w:rsidRPr="009116F6">
        <w:rPr>
          <w:rFonts w:cstheme="minorHAnsi"/>
          <w:spacing w:val="6"/>
          <w:sz w:val="24"/>
          <w:szCs w:val="24"/>
        </w:rPr>
        <w:t xml:space="preserve"> </w:t>
      </w:r>
      <w:r w:rsidRPr="009116F6">
        <w:rPr>
          <w:rFonts w:cstheme="minorHAnsi"/>
          <w:sz w:val="24"/>
          <w:szCs w:val="24"/>
        </w:rPr>
        <w:t>to</w:t>
      </w:r>
      <w:r w:rsidRPr="009116F6">
        <w:rPr>
          <w:rFonts w:cstheme="minorHAnsi"/>
          <w:spacing w:val="12"/>
          <w:sz w:val="24"/>
          <w:szCs w:val="24"/>
        </w:rPr>
        <w:t xml:space="preserve"> </w:t>
      </w:r>
      <w:r w:rsidRPr="009116F6">
        <w:rPr>
          <w:rFonts w:cstheme="minorHAnsi"/>
          <w:spacing w:val="-5"/>
          <w:sz w:val="24"/>
          <w:szCs w:val="24"/>
        </w:rPr>
        <w:t>nau</w:t>
      </w:r>
      <w:r w:rsidRPr="009116F6">
        <w:rPr>
          <w:rFonts w:cstheme="minorHAnsi"/>
          <w:spacing w:val="-4"/>
          <w:sz w:val="24"/>
          <w:szCs w:val="24"/>
        </w:rPr>
        <w:t>č</w:t>
      </w:r>
      <w:r w:rsidRPr="009116F6">
        <w:rPr>
          <w:rFonts w:cstheme="minorHAnsi"/>
          <w:spacing w:val="-5"/>
          <w:sz w:val="24"/>
          <w:szCs w:val="24"/>
        </w:rPr>
        <w:t>ili</w:t>
      </w:r>
    </w:p>
    <w:p w14:paraId="480D5A9C" w14:textId="77777777" w:rsidR="005F33A4" w:rsidRPr="009116F6" w:rsidRDefault="005F33A4" w:rsidP="009116F6">
      <w:pPr>
        <w:spacing w:after="0" w:line="276" w:lineRule="auto"/>
        <w:jc w:val="both"/>
        <w:rPr>
          <w:rFonts w:cstheme="minorHAnsi"/>
          <w:sz w:val="24"/>
          <w:szCs w:val="24"/>
        </w:rPr>
      </w:pPr>
      <w:r w:rsidRPr="009116F6">
        <w:rPr>
          <w:rFonts w:cstheme="minorHAnsi"/>
          <w:spacing w:val="1"/>
          <w:sz w:val="24"/>
          <w:szCs w:val="24"/>
        </w:rPr>
        <w:t>-</w:t>
      </w:r>
      <w:r w:rsidRPr="009116F6">
        <w:rPr>
          <w:rFonts w:cstheme="minorHAnsi"/>
          <w:sz w:val="24"/>
          <w:szCs w:val="24"/>
        </w:rPr>
        <w:t>b</w:t>
      </w:r>
      <w:r w:rsidRPr="009116F6">
        <w:rPr>
          <w:rFonts w:cstheme="minorHAnsi"/>
          <w:spacing w:val="-6"/>
          <w:sz w:val="24"/>
          <w:szCs w:val="24"/>
        </w:rPr>
        <w:t>y</w:t>
      </w:r>
      <w:r w:rsidRPr="009116F6">
        <w:rPr>
          <w:rFonts w:cstheme="minorHAnsi"/>
          <w:spacing w:val="12"/>
          <w:sz w:val="24"/>
          <w:szCs w:val="24"/>
        </w:rPr>
        <w:t xml:space="preserve">ť </w:t>
      </w:r>
      <w:r w:rsidRPr="009116F6">
        <w:rPr>
          <w:rFonts w:cstheme="minorHAnsi"/>
          <w:spacing w:val="-6"/>
          <w:sz w:val="24"/>
          <w:szCs w:val="24"/>
        </w:rPr>
        <w:t>h</w:t>
      </w:r>
      <w:r w:rsidRPr="009116F6">
        <w:rPr>
          <w:rFonts w:cstheme="minorHAnsi"/>
          <w:spacing w:val="4"/>
          <w:sz w:val="24"/>
          <w:szCs w:val="24"/>
        </w:rPr>
        <w:t>o</w:t>
      </w:r>
      <w:r w:rsidRPr="009116F6">
        <w:rPr>
          <w:rFonts w:cstheme="minorHAnsi"/>
          <w:sz w:val="24"/>
          <w:szCs w:val="24"/>
        </w:rPr>
        <w:t>d</w:t>
      </w:r>
      <w:r w:rsidRPr="009116F6">
        <w:rPr>
          <w:rFonts w:cstheme="minorHAnsi"/>
          <w:spacing w:val="-6"/>
          <w:sz w:val="24"/>
          <w:szCs w:val="24"/>
        </w:rPr>
        <w:t>n</w:t>
      </w:r>
      <w:r w:rsidRPr="009116F6">
        <w:rPr>
          <w:rFonts w:cstheme="minorHAnsi"/>
          <w:spacing w:val="4"/>
          <w:sz w:val="24"/>
          <w:szCs w:val="24"/>
        </w:rPr>
        <w:t>o</w:t>
      </w:r>
      <w:r w:rsidRPr="009116F6">
        <w:rPr>
          <w:rFonts w:cstheme="minorHAnsi"/>
          <w:spacing w:val="5"/>
          <w:sz w:val="24"/>
          <w:szCs w:val="24"/>
        </w:rPr>
        <w:t>t</w:t>
      </w:r>
      <w:r w:rsidRPr="009116F6">
        <w:rPr>
          <w:rFonts w:cstheme="minorHAnsi"/>
          <w:sz w:val="24"/>
          <w:szCs w:val="24"/>
        </w:rPr>
        <w:t>ení</w:t>
      </w:r>
      <w:r w:rsidRPr="009116F6">
        <w:rPr>
          <w:rFonts w:cstheme="minorHAnsi"/>
          <w:spacing w:val="6"/>
          <w:sz w:val="24"/>
          <w:szCs w:val="24"/>
        </w:rPr>
        <w:t xml:space="preserve"> </w:t>
      </w:r>
      <w:r w:rsidRPr="009116F6">
        <w:rPr>
          <w:rFonts w:cstheme="minorHAnsi"/>
          <w:spacing w:val="-6"/>
          <w:sz w:val="24"/>
          <w:szCs w:val="24"/>
        </w:rPr>
        <w:t>v</w:t>
      </w:r>
      <w:r w:rsidRPr="009116F6">
        <w:rPr>
          <w:rFonts w:cstheme="minorHAnsi"/>
          <w:spacing w:val="3"/>
          <w:sz w:val="24"/>
          <w:szCs w:val="24"/>
        </w:rPr>
        <w:t>z</w:t>
      </w:r>
      <w:r w:rsidRPr="009116F6">
        <w:rPr>
          <w:rFonts w:cstheme="minorHAnsi"/>
          <w:spacing w:val="-6"/>
          <w:sz w:val="24"/>
          <w:szCs w:val="24"/>
        </w:rPr>
        <w:t>h</w:t>
      </w:r>
      <w:r w:rsidRPr="009116F6">
        <w:rPr>
          <w:rFonts w:cstheme="minorHAnsi"/>
          <w:spacing w:val="-13"/>
          <w:sz w:val="24"/>
          <w:szCs w:val="24"/>
        </w:rPr>
        <w:t>ľ</w:t>
      </w:r>
      <w:r w:rsidRPr="009116F6">
        <w:rPr>
          <w:rFonts w:cstheme="minorHAnsi"/>
          <w:sz w:val="24"/>
          <w:szCs w:val="24"/>
        </w:rPr>
        <w:t>ad</w:t>
      </w:r>
      <w:r w:rsidRPr="009116F6">
        <w:rPr>
          <w:rFonts w:cstheme="minorHAnsi"/>
          <w:spacing w:val="3"/>
          <w:sz w:val="24"/>
          <w:szCs w:val="24"/>
        </w:rPr>
        <w:t>o</w:t>
      </w:r>
      <w:r w:rsidRPr="009116F6">
        <w:rPr>
          <w:rFonts w:cstheme="minorHAnsi"/>
          <w:sz w:val="24"/>
          <w:szCs w:val="24"/>
        </w:rPr>
        <w:t>m</w:t>
      </w:r>
      <w:r w:rsidRPr="009116F6">
        <w:rPr>
          <w:rFonts w:cstheme="minorHAnsi"/>
          <w:spacing w:val="1"/>
          <w:sz w:val="24"/>
          <w:szCs w:val="24"/>
        </w:rPr>
        <w:t xml:space="preserve"> </w:t>
      </w:r>
      <w:r w:rsidRPr="009116F6">
        <w:rPr>
          <w:rFonts w:cstheme="minorHAnsi"/>
          <w:sz w:val="24"/>
          <w:szCs w:val="24"/>
        </w:rPr>
        <w:t>k</w:t>
      </w:r>
      <w:r w:rsidRPr="009116F6">
        <w:rPr>
          <w:rFonts w:cstheme="minorHAnsi"/>
          <w:spacing w:val="12"/>
          <w:sz w:val="24"/>
          <w:szCs w:val="24"/>
        </w:rPr>
        <w:t xml:space="preserve"> </w:t>
      </w:r>
      <w:r w:rsidRPr="009116F6">
        <w:rPr>
          <w:rFonts w:cstheme="minorHAnsi"/>
          <w:spacing w:val="-3"/>
          <w:sz w:val="24"/>
          <w:szCs w:val="24"/>
        </w:rPr>
        <w:t>s</w:t>
      </w:r>
      <w:r w:rsidRPr="009116F6">
        <w:rPr>
          <w:rFonts w:cstheme="minorHAnsi"/>
          <w:spacing w:val="3"/>
          <w:sz w:val="24"/>
          <w:szCs w:val="24"/>
        </w:rPr>
        <w:t>e</w:t>
      </w:r>
      <w:r w:rsidRPr="009116F6">
        <w:rPr>
          <w:rFonts w:cstheme="minorHAnsi"/>
          <w:spacing w:val="-6"/>
          <w:sz w:val="24"/>
          <w:szCs w:val="24"/>
        </w:rPr>
        <w:t>b</w:t>
      </w:r>
      <w:r w:rsidRPr="009116F6">
        <w:rPr>
          <w:rFonts w:cstheme="minorHAnsi"/>
          <w:sz w:val="24"/>
          <w:szCs w:val="24"/>
        </w:rPr>
        <w:t>e</w:t>
      </w:r>
      <w:r w:rsidRPr="009116F6">
        <w:rPr>
          <w:rFonts w:cstheme="minorHAnsi"/>
          <w:spacing w:val="10"/>
          <w:sz w:val="24"/>
          <w:szCs w:val="24"/>
        </w:rPr>
        <w:t xml:space="preserve"> </w:t>
      </w:r>
      <w:r w:rsidRPr="009116F6">
        <w:rPr>
          <w:rFonts w:cstheme="minorHAnsi"/>
          <w:sz w:val="24"/>
          <w:szCs w:val="24"/>
        </w:rPr>
        <w:t>a</w:t>
      </w:r>
      <w:r w:rsidRPr="009116F6">
        <w:rPr>
          <w:rFonts w:cstheme="minorHAnsi"/>
          <w:spacing w:val="11"/>
          <w:sz w:val="24"/>
          <w:szCs w:val="24"/>
        </w:rPr>
        <w:t xml:space="preserve"> </w:t>
      </w:r>
      <w:r w:rsidRPr="009116F6">
        <w:rPr>
          <w:rFonts w:cstheme="minorHAnsi"/>
          <w:sz w:val="24"/>
          <w:szCs w:val="24"/>
        </w:rPr>
        <w:t>n</w:t>
      </w:r>
      <w:r w:rsidRPr="009116F6">
        <w:rPr>
          <w:rFonts w:cstheme="minorHAnsi"/>
          <w:spacing w:val="-6"/>
          <w:sz w:val="24"/>
          <w:szCs w:val="24"/>
        </w:rPr>
        <w:t>i</w:t>
      </w:r>
      <w:r w:rsidRPr="009116F6">
        <w:rPr>
          <w:rFonts w:cstheme="minorHAnsi"/>
          <w:sz w:val="24"/>
          <w:szCs w:val="24"/>
        </w:rPr>
        <w:t>e</w:t>
      </w:r>
      <w:r w:rsidRPr="009116F6">
        <w:rPr>
          <w:rFonts w:cstheme="minorHAnsi"/>
          <w:spacing w:val="11"/>
          <w:sz w:val="24"/>
          <w:szCs w:val="24"/>
        </w:rPr>
        <w:t xml:space="preserve"> </w:t>
      </w:r>
      <w:r w:rsidRPr="009116F6">
        <w:rPr>
          <w:rFonts w:cstheme="minorHAnsi"/>
          <w:sz w:val="24"/>
          <w:szCs w:val="24"/>
        </w:rPr>
        <w:t>p</w:t>
      </w:r>
      <w:r w:rsidRPr="009116F6">
        <w:rPr>
          <w:rFonts w:cstheme="minorHAnsi"/>
          <w:spacing w:val="4"/>
          <w:sz w:val="24"/>
          <w:szCs w:val="24"/>
        </w:rPr>
        <w:t>o</w:t>
      </w:r>
      <w:r w:rsidRPr="009116F6">
        <w:rPr>
          <w:rFonts w:cstheme="minorHAnsi"/>
          <w:spacing w:val="1"/>
          <w:sz w:val="24"/>
          <w:szCs w:val="24"/>
        </w:rPr>
        <w:t>r</w:t>
      </w:r>
      <w:r w:rsidRPr="009116F6">
        <w:rPr>
          <w:rFonts w:cstheme="minorHAnsi"/>
          <w:spacing w:val="4"/>
          <w:sz w:val="24"/>
          <w:szCs w:val="24"/>
        </w:rPr>
        <w:t>o</w:t>
      </w:r>
      <w:r w:rsidRPr="009116F6">
        <w:rPr>
          <w:rFonts w:cstheme="minorHAnsi"/>
          <w:spacing w:val="-6"/>
          <w:sz w:val="24"/>
          <w:szCs w:val="24"/>
        </w:rPr>
        <w:t>vn</w:t>
      </w:r>
      <w:r w:rsidRPr="009116F6">
        <w:rPr>
          <w:rFonts w:cstheme="minorHAnsi"/>
          <w:spacing w:val="3"/>
          <w:sz w:val="24"/>
          <w:szCs w:val="24"/>
        </w:rPr>
        <w:t>á</w:t>
      </w:r>
      <w:r w:rsidRPr="009116F6">
        <w:rPr>
          <w:rFonts w:cstheme="minorHAnsi"/>
          <w:spacing w:val="-6"/>
          <w:sz w:val="24"/>
          <w:szCs w:val="24"/>
        </w:rPr>
        <w:t>v</w:t>
      </w:r>
      <w:r w:rsidRPr="009116F6">
        <w:rPr>
          <w:rFonts w:cstheme="minorHAnsi"/>
          <w:spacing w:val="3"/>
          <w:sz w:val="24"/>
          <w:szCs w:val="24"/>
        </w:rPr>
        <w:t>a</w:t>
      </w:r>
      <w:r w:rsidRPr="009116F6">
        <w:rPr>
          <w:rFonts w:cstheme="minorHAnsi"/>
          <w:sz w:val="24"/>
          <w:szCs w:val="24"/>
        </w:rPr>
        <w:t>ní</w:t>
      </w:r>
      <w:r w:rsidRPr="009116F6">
        <w:rPr>
          <w:rFonts w:cstheme="minorHAnsi"/>
          <w:spacing w:val="7"/>
          <w:sz w:val="24"/>
          <w:szCs w:val="24"/>
        </w:rPr>
        <w:t xml:space="preserve"> </w:t>
      </w:r>
      <w:r w:rsidRPr="009116F6">
        <w:rPr>
          <w:rFonts w:cstheme="minorHAnsi"/>
          <w:sz w:val="24"/>
          <w:szCs w:val="24"/>
        </w:rPr>
        <w:t>s</w:t>
      </w:r>
      <w:r w:rsidRPr="009116F6">
        <w:rPr>
          <w:rFonts w:cstheme="minorHAnsi"/>
          <w:spacing w:val="15"/>
          <w:sz w:val="24"/>
          <w:szCs w:val="24"/>
        </w:rPr>
        <w:t xml:space="preserve"> </w:t>
      </w:r>
      <w:r w:rsidRPr="009116F6">
        <w:rPr>
          <w:rFonts w:cstheme="minorHAnsi"/>
          <w:spacing w:val="-6"/>
          <w:sz w:val="24"/>
          <w:szCs w:val="24"/>
        </w:rPr>
        <w:t>i</w:t>
      </w:r>
      <w:r w:rsidRPr="009116F6">
        <w:rPr>
          <w:rFonts w:cstheme="minorHAnsi"/>
          <w:sz w:val="24"/>
          <w:szCs w:val="24"/>
        </w:rPr>
        <w:t>nými</w:t>
      </w:r>
    </w:p>
    <w:p w14:paraId="4359F654" w14:textId="77777777" w:rsidR="005F33A4" w:rsidRPr="009116F6" w:rsidRDefault="005F33A4" w:rsidP="009116F6">
      <w:pPr>
        <w:spacing w:after="0" w:line="276" w:lineRule="auto"/>
        <w:jc w:val="both"/>
        <w:rPr>
          <w:rFonts w:cstheme="minorHAnsi"/>
          <w:sz w:val="24"/>
          <w:szCs w:val="24"/>
        </w:rPr>
      </w:pPr>
      <w:r w:rsidRPr="009116F6">
        <w:rPr>
          <w:rFonts w:cstheme="minorHAnsi"/>
          <w:sz w:val="24"/>
          <w:szCs w:val="24"/>
        </w:rPr>
        <w:t>-ak</w:t>
      </w:r>
      <w:r w:rsidRPr="009116F6">
        <w:rPr>
          <w:rFonts w:cstheme="minorHAnsi"/>
          <w:spacing w:val="-8"/>
          <w:sz w:val="24"/>
          <w:szCs w:val="24"/>
        </w:rPr>
        <w:t xml:space="preserve"> </w:t>
      </w:r>
      <w:r w:rsidRPr="009116F6">
        <w:rPr>
          <w:rFonts w:cstheme="minorHAnsi"/>
          <w:spacing w:val="-2"/>
          <w:sz w:val="24"/>
          <w:szCs w:val="24"/>
        </w:rPr>
        <w:t>sú</w:t>
      </w:r>
      <w:r w:rsidRPr="009116F6">
        <w:rPr>
          <w:rFonts w:cstheme="minorHAnsi"/>
          <w:spacing w:val="-6"/>
          <w:sz w:val="24"/>
          <w:szCs w:val="24"/>
        </w:rPr>
        <w:t xml:space="preserve"> u</w:t>
      </w:r>
      <w:r w:rsidRPr="009116F6">
        <w:rPr>
          <w:rFonts w:cstheme="minorHAnsi"/>
          <w:spacing w:val="-5"/>
          <w:sz w:val="24"/>
          <w:szCs w:val="24"/>
        </w:rPr>
        <w:t>č</w:t>
      </w:r>
      <w:r w:rsidRPr="009116F6">
        <w:rPr>
          <w:rFonts w:cstheme="minorHAnsi"/>
          <w:spacing w:val="-6"/>
          <w:sz w:val="24"/>
          <w:szCs w:val="24"/>
        </w:rPr>
        <w:t>ebné</w:t>
      </w:r>
      <w:r w:rsidRPr="009116F6">
        <w:rPr>
          <w:rFonts w:cstheme="minorHAnsi"/>
          <w:spacing w:val="-7"/>
          <w:sz w:val="24"/>
          <w:szCs w:val="24"/>
        </w:rPr>
        <w:t xml:space="preserve"> </w:t>
      </w:r>
      <w:r w:rsidRPr="009116F6">
        <w:rPr>
          <w:rFonts w:cstheme="minorHAnsi"/>
          <w:spacing w:val="-1"/>
          <w:sz w:val="24"/>
          <w:szCs w:val="24"/>
        </w:rPr>
        <w:t>po</w:t>
      </w:r>
      <w:r w:rsidRPr="009116F6">
        <w:rPr>
          <w:rFonts w:cstheme="minorHAnsi"/>
          <w:spacing w:val="-2"/>
          <w:sz w:val="24"/>
          <w:szCs w:val="24"/>
        </w:rPr>
        <w:t>ž</w:t>
      </w:r>
      <w:r w:rsidRPr="009116F6">
        <w:rPr>
          <w:rFonts w:cstheme="minorHAnsi"/>
          <w:spacing w:val="-1"/>
          <w:sz w:val="24"/>
          <w:szCs w:val="24"/>
        </w:rPr>
        <w:t>iadavky</w:t>
      </w:r>
      <w:r w:rsidRPr="009116F6">
        <w:rPr>
          <w:rFonts w:cstheme="minorHAnsi"/>
          <w:spacing w:val="-15"/>
          <w:sz w:val="24"/>
          <w:szCs w:val="24"/>
        </w:rPr>
        <w:t xml:space="preserve"> </w:t>
      </w:r>
      <w:r w:rsidRPr="009116F6">
        <w:rPr>
          <w:rFonts w:cstheme="minorHAnsi"/>
          <w:sz w:val="24"/>
          <w:szCs w:val="24"/>
        </w:rPr>
        <w:t>primerané</w:t>
      </w:r>
      <w:r w:rsidRPr="009116F6">
        <w:rPr>
          <w:rFonts w:cstheme="minorHAnsi"/>
          <w:spacing w:val="-3"/>
          <w:sz w:val="24"/>
          <w:szCs w:val="24"/>
        </w:rPr>
        <w:t xml:space="preserve"> ich</w:t>
      </w:r>
      <w:r w:rsidRPr="009116F6">
        <w:rPr>
          <w:rFonts w:cstheme="minorHAnsi"/>
          <w:spacing w:val="-10"/>
          <w:sz w:val="24"/>
          <w:szCs w:val="24"/>
        </w:rPr>
        <w:t xml:space="preserve"> </w:t>
      </w:r>
      <w:r w:rsidRPr="009116F6">
        <w:rPr>
          <w:rFonts w:cstheme="minorHAnsi"/>
          <w:spacing w:val="-1"/>
          <w:sz w:val="24"/>
          <w:szCs w:val="24"/>
        </w:rPr>
        <w:t>schopnostiam</w:t>
      </w:r>
    </w:p>
    <w:p w14:paraId="6D4BBE51" w14:textId="77777777" w:rsidR="005F33A4" w:rsidRPr="009116F6" w:rsidRDefault="005F33A4" w:rsidP="009116F6">
      <w:pPr>
        <w:spacing w:after="0" w:line="276" w:lineRule="auto"/>
        <w:jc w:val="both"/>
        <w:rPr>
          <w:rFonts w:cstheme="minorHAnsi"/>
          <w:sz w:val="24"/>
          <w:szCs w:val="24"/>
        </w:rPr>
      </w:pPr>
      <w:r w:rsidRPr="009116F6">
        <w:rPr>
          <w:rFonts w:cstheme="minorHAnsi"/>
          <w:sz w:val="24"/>
          <w:szCs w:val="24"/>
        </w:rPr>
        <w:t>-uvedomiť</w:t>
      </w:r>
      <w:r w:rsidR="00820FDA" w:rsidRPr="009116F6">
        <w:rPr>
          <w:rFonts w:cstheme="minorHAnsi"/>
          <w:sz w:val="24"/>
          <w:szCs w:val="24"/>
        </w:rPr>
        <w:t xml:space="preserve"> </w:t>
      </w:r>
      <w:r w:rsidRPr="009116F6">
        <w:rPr>
          <w:rFonts w:cstheme="minorHAnsi"/>
          <w:sz w:val="24"/>
          <w:szCs w:val="24"/>
        </w:rPr>
        <w:t>si,</w:t>
      </w:r>
      <w:r w:rsidRPr="009116F6">
        <w:rPr>
          <w:rFonts w:cstheme="minorHAnsi"/>
          <w:spacing w:val="4"/>
          <w:sz w:val="24"/>
          <w:szCs w:val="24"/>
        </w:rPr>
        <w:t xml:space="preserve"> </w:t>
      </w:r>
      <w:r w:rsidRPr="009116F6">
        <w:rPr>
          <w:rFonts w:cstheme="minorHAnsi"/>
          <w:spacing w:val="-3"/>
          <w:sz w:val="24"/>
          <w:szCs w:val="24"/>
        </w:rPr>
        <w:t>ž</w:t>
      </w:r>
      <w:r w:rsidRPr="009116F6">
        <w:rPr>
          <w:rFonts w:cstheme="minorHAnsi"/>
          <w:spacing w:val="-2"/>
          <w:sz w:val="24"/>
          <w:szCs w:val="24"/>
        </w:rPr>
        <w:t>e</w:t>
      </w:r>
      <w:r w:rsidRPr="009116F6">
        <w:rPr>
          <w:rFonts w:cstheme="minorHAnsi"/>
          <w:spacing w:val="1"/>
          <w:sz w:val="24"/>
          <w:szCs w:val="24"/>
        </w:rPr>
        <w:t xml:space="preserve"> to,</w:t>
      </w:r>
      <w:r w:rsidRPr="009116F6">
        <w:rPr>
          <w:rFonts w:cstheme="minorHAnsi"/>
          <w:spacing w:val="5"/>
          <w:sz w:val="24"/>
          <w:szCs w:val="24"/>
        </w:rPr>
        <w:t xml:space="preserve"> </w:t>
      </w:r>
      <w:r w:rsidRPr="009116F6">
        <w:rPr>
          <w:rFonts w:cstheme="minorHAnsi"/>
          <w:spacing w:val="-12"/>
          <w:sz w:val="24"/>
          <w:szCs w:val="24"/>
        </w:rPr>
        <w:t>č</w:t>
      </w:r>
      <w:r w:rsidRPr="009116F6">
        <w:rPr>
          <w:rFonts w:cstheme="minorHAnsi"/>
          <w:spacing w:val="-13"/>
          <w:sz w:val="24"/>
          <w:szCs w:val="24"/>
        </w:rPr>
        <w:t>o</w:t>
      </w:r>
      <w:r w:rsidRPr="009116F6">
        <w:rPr>
          <w:rFonts w:cstheme="minorHAnsi"/>
          <w:spacing w:val="2"/>
          <w:sz w:val="24"/>
          <w:szCs w:val="24"/>
        </w:rPr>
        <w:t xml:space="preserve"> </w:t>
      </w:r>
      <w:r w:rsidR="00820FDA" w:rsidRPr="009116F6">
        <w:rPr>
          <w:rFonts w:cstheme="minorHAnsi"/>
          <w:spacing w:val="-2"/>
          <w:sz w:val="24"/>
          <w:szCs w:val="24"/>
        </w:rPr>
        <w:t>s</w:t>
      </w:r>
      <w:r w:rsidRPr="009116F6">
        <w:rPr>
          <w:rFonts w:cstheme="minorHAnsi"/>
          <w:spacing w:val="-2"/>
          <w:sz w:val="24"/>
          <w:szCs w:val="24"/>
        </w:rPr>
        <w:t>a</w:t>
      </w:r>
      <w:r w:rsidRPr="009116F6">
        <w:rPr>
          <w:rFonts w:cstheme="minorHAnsi"/>
          <w:spacing w:val="2"/>
          <w:sz w:val="24"/>
          <w:szCs w:val="24"/>
        </w:rPr>
        <w:t xml:space="preserve"> </w:t>
      </w:r>
      <w:r w:rsidRPr="009116F6">
        <w:rPr>
          <w:rFonts w:cstheme="minorHAnsi"/>
          <w:spacing w:val="-6"/>
          <w:sz w:val="24"/>
          <w:szCs w:val="24"/>
        </w:rPr>
        <w:t>u</w:t>
      </w:r>
      <w:r w:rsidRPr="009116F6">
        <w:rPr>
          <w:rFonts w:cstheme="minorHAnsi"/>
          <w:spacing w:val="-5"/>
          <w:sz w:val="24"/>
          <w:szCs w:val="24"/>
        </w:rPr>
        <w:t>č</w:t>
      </w:r>
      <w:r w:rsidRPr="009116F6">
        <w:rPr>
          <w:rFonts w:cstheme="minorHAnsi"/>
          <w:spacing w:val="-6"/>
          <w:sz w:val="24"/>
          <w:szCs w:val="24"/>
        </w:rPr>
        <w:t>ia,</w:t>
      </w:r>
      <w:r w:rsidRPr="009116F6">
        <w:rPr>
          <w:rFonts w:cstheme="minorHAnsi"/>
          <w:spacing w:val="8"/>
          <w:sz w:val="24"/>
          <w:szCs w:val="24"/>
        </w:rPr>
        <w:t xml:space="preserve"> </w:t>
      </w:r>
      <w:r w:rsidRPr="009116F6">
        <w:rPr>
          <w:rFonts w:cstheme="minorHAnsi"/>
          <w:spacing w:val="-6"/>
          <w:sz w:val="24"/>
          <w:szCs w:val="24"/>
        </w:rPr>
        <w:t>má</w:t>
      </w:r>
      <w:r w:rsidRPr="009116F6">
        <w:rPr>
          <w:rFonts w:cstheme="minorHAnsi"/>
          <w:spacing w:val="2"/>
          <w:sz w:val="24"/>
          <w:szCs w:val="24"/>
        </w:rPr>
        <w:t xml:space="preserve"> </w:t>
      </w:r>
      <w:r w:rsidRPr="009116F6">
        <w:rPr>
          <w:rFonts w:cstheme="minorHAnsi"/>
          <w:sz w:val="24"/>
          <w:szCs w:val="24"/>
        </w:rPr>
        <w:t>pre</w:t>
      </w:r>
      <w:r w:rsidRPr="009116F6">
        <w:rPr>
          <w:rFonts w:cstheme="minorHAnsi"/>
          <w:spacing w:val="1"/>
          <w:sz w:val="24"/>
          <w:szCs w:val="24"/>
        </w:rPr>
        <w:t xml:space="preserve"> </w:t>
      </w:r>
      <w:r w:rsidRPr="009116F6">
        <w:rPr>
          <w:rFonts w:cstheme="minorHAnsi"/>
          <w:spacing w:val="-1"/>
          <w:sz w:val="24"/>
          <w:szCs w:val="24"/>
        </w:rPr>
        <w:t>nich</w:t>
      </w:r>
      <w:r w:rsidRPr="009116F6">
        <w:rPr>
          <w:rFonts w:cstheme="minorHAnsi"/>
          <w:spacing w:val="-2"/>
          <w:sz w:val="24"/>
          <w:szCs w:val="24"/>
        </w:rPr>
        <w:t xml:space="preserve"> význam,</w:t>
      </w:r>
      <w:r w:rsidRPr="009116F6">
        <w:rPr>
          <w:rFonts w:cstheme="minorHAnsi"/>
          <w:spacing w:val="4"/>
          <w:sz w:val="24"/>
          <w:szCs w:val="24"/>
        </w:rPr>
        <w:t xml:space="preserve"> </w:t>
      </w:r>
      <w:r w:rsidR="00820FDA" w:rsidRPr="009116F6">
        <w:rPr>
          <w:rFonts w:cstheme="minorHAnsi"/>
          <w:sz w:val="24"/>
          <w:szCs w:val="24"/>
        </w:rPr>
        <w:t>zmy</w:t>
      </w:r>
      <w:r w:rsidRPr="009116F6">
        <w:rPr>
          <w:rFonts w:cstheme="minorHAnsi"/>
          <w:sz w:val="24"/>
          <w:szCs w:val="24"/>
        </w:rPr>
        <w:t>sel</w:t>
      </w:r>
    </w:p>
    <w:p w14:paraId="0DD12669" w14:textId="77777777" w:rsidR="005F33A4" w:rsidRPr="009116F6" w:rsidRDefault="005F33A4" w:rsidP="009116F6">
      <w:pPr>
        <w:spacing w:after="0" w:line="276" w:lineRule="auto"/>
        <w:jc w:val="both"/>
        <w:rPr>
          <w:rFonts w:cstheme="minorHAnsi"/>
          <w:sz w:val="24"/>
          <w:szCs w:val="24"/>
        </w:rPr>
      </w:pPr>
      <w:r w:rsidRPr="009116F6">
        <w:rPr>
          <w:rFonts w:cstheme="minorHAnsi"/>
          <w:sz w:val="24"/>
          <w:szCs w:val="24"/>
        </w:rPr>
        <w:t>-ak</w:t>
      </w:r>
      <w:r w:rsidRPr="009116F6">
        <w:rPr>
          <w:rFonts w:cstheme="minorHAnsi"/>
          <w:spacing w:val="-4"/>
          <w:sz w:val="24"/>
          <w:szCs w:val="24"/>
        </w:rPr>
        <w:t xml:space="preserve"> </w:t>
      </w:r>
      <w:r w:rsidR="00820FDA" w:rsidRPr="009116F6">
        <w:rPr>
          <w:rFonts w:cstheme="minorHAnsi"/>
          <w:spacing w:val="-1"/>
          <w:sz w:val="24"/>
          <w:szCs w:val="24"/>
        </w:rPr>
        <w:t>spôso</w:t>
      </w:r>
      <w:r w:rsidRPr="009116F6">
        <w:rPr>
          <w:rFonts w:cstheme="minorHAnsi"/>
          <w:spacing w:val="-1"/>
          <w:sz w:val="24"/>
          <w:szCs w:val="24"/>
        </w:rPr>
        <w:t>b</w:t>
      </w:r>
      <w:r w:rsidRPr="009116F6">
        <w:rPr>
          <w:rFonts w:cstheme="minorHAnsi"/>
          <w:spacing w:val="-7"/>
          <w:sz w:val="24"/>
          <w:szCs w:val="24"/>
        </w:rPr>
        <w:t xml:space="preserve"> </w:t>
      </w:r>
      <w:r w:rsidRPr="009116F6">
        <w:rPr>
          <w:rFonts w:cstheme="minorHAnsi"/>
          <w:spacing w:val="-6"/>
          <w:sz w:val="24"/>
          <w:szCs w:val="24"/>
        </w:rPr>
        <w:t>u</w:t>
      </w:r>
      <w:r w:rsidRPr="009116F6">
        <w:rPr>
          <w:rFonts w:cstheme="minorHAnsi"/>
          <w:spacing w:val="-5"/>
          <w:sz w:val="24"/>
          <w:szCs w:val="24"/>
        </w:rPr>
        <w:t>č</w:t>
      </w:r>
      <w:r w:rsidRPr="009116F6">
        <w:rPr>
          <w:rFonts w:cstheme="minorHAnsi"/>
          <w:spacing w:val="-6"/>
          <w:sz w:val="24"/>
          <w:szCs w:val="24"/>
        </w:rPr>
        <w:t>enia</w:t>
      </w:r>
      <w:r w:rsidRPr="009116F6">
        <w:rPr>
          <w:rFonts w:cstheme="minorHAnsi"/>
          <w:spacing w:val="2"/>
          <w:sz w:val="24"/>
          <w:szCs w:val="24"/>
        </w:rPr>
        <w:t xml:space="preserve"> </w:t>
      </w:r>
      <w:r w:rsidRPr="009116F6">
        <w:rPr>
          <w:rFonts w:cstheme="minorHAnsi"/>
          <w:spacing w:val="-3"/>
          <w:sz w:val="24"/>
          <w:szCs w:val="24"/>
        </w:rPr>
        <w:t xml:space="preserve">na </w:t>
      </w:r>
      <w:r w:rsidRPr="009116F6">
        <w:rPr>
          <w:rFonts w:cstheme="minorHAnsi"/>
          <w:spacing w:val="-1"/>
          <w:sz w:val="24"/>
          <w:szCs w:val="24"/>
        </w:rPr>
        <w:t>hodinách</w:t>
      </w:r>
      <w:r w:rsidRPr="009116F6">
        <w:rPr>
          <w:rFonts w:cstheme="minorHAnsi"/>
          <w:spacing w:val="-3"/>
          <w:sz w:val="24"/>
          <w:szCs w:val="24"/>
        </w:rPr>
        <w:t xml:space="preserve"> </w:t>
      </w:r>
      <w:r w:rsidRPr="009116F6">
        <w:rPr>
          <w:rFonts w:cstheme="minorHAnsi"/>
          <w:spacing w:val="-6"/>
          <w:sz w:val="24"/>
          <w:szCs w:val="24"/>
        </w:rPr>
        <w:t>je</w:t>
      </w:r>
      <w:r w:rsidRPr="009116F6">
        <w:rPr>
          <w:rFonts w:cstheme="minorHAnsi"/>
          <w:spacing w:val="-3"/>
          <w:sz w:val="24"/>
          <w:szCs w:val="24"/>
        </w:rPr>
        <w:t xml:space="preserve"> </w:t>
      </w:r>
      <w:r w:rsidR="00820FDA" w:rsidRPr="009116F6">
        <w:rPr>
          <w:rFonts w:cstheme="minorHAnsi"/>
          <w:sz w:val="24"/>
          <w:szCs w:val="24"/>
        </w:rPr>
        <w:t>zaují</w:t>
      </w:r>
      <w:r w:rsidRPr="009116F6">
        <w:rPr>
          <w:rFonts w:cstheme="minorHAnsi"/>
          <w:sz w:val="24"/>
          <w:szCs w:val="24"/>
        </w:rPr>
        <w:t>mavý</w:t>
      </w:r>
    </w:p>
    <w:p w14:paraId="2BBB3CB9" w14:textId="77777777" w:rsidR="005F33A4" w:rsidRPr="009116F6" w:rsidRDefault="005F33A4" w:rsidP="009116F6">
      <w:pPr>
        <w:spacing w:after="0" w:line="276" w:lineRule="auto"/>
        <w:jc w:val="both"/>
        <w:rPr>
          <w:rFonts w:cstheme="minorHAnsi"/>
          <w:sz w:val="24"/>
          <w:szCs w:val="24"/>
        </w:rPr>
      </w:pPr>
      <w:r w:rsidRPr="009116F6">
        <w:rPr>
          <w:rFonts w:cstheme="minorHAnsi"/>
          <w:sz w:val="24"/>
          <w:szCs w:val="24"/>
        </w:rPr>
        <w:t>-ak</w:t>
      </w:r>
      <w:r w:rsidRPr="009116F6">
        <w:rPr>
          <w:rFonts w:cstheme="minorHAnsi"/>
          <w:spacing w:val="-1"/>
          <w:sz w:val="24"/>
          <w:szCs w:val="24"/>
        </w:rPr>
        <w:t xml:space="preserve"> </w:t>
      </w:r>
      <w:r w:rsidR="00820FDA" w:rsidRPr="009116F6">
        <w:rPr>
          <w:rFonts w:cstheme="minorHAnsi"/>
          <w:spacing w:val="-2"/>
          <w:sz w:val="24"/>
          <w:szCs w:val="24"/>
        </w:rPr>
        <w:t>ve</w:t>
      </w:r>
      <w:r w:rsidRPr="009116F6">
        <w:rPr>
          <w:rFonts w:cstheme="minorHAnsi"/>
          <w:spacing w:val="-2"/>
          <w:sz w:val="24"/>
          <w:szCs w:val="24"/>
        </w:rPr>
        <w:t>dia,</w:t>
      </w:r>
      <w:r w:rsidRPr="009116F6">
        <w:rPr>
          <w:rFonts w:cstheme="minorHAnsi"/>
          <w:spacing w:val="1"/>
          <w:sz w:val="24"/>
          <w:szCs w:val="24"/>
        </w:rPr>
        <w:t xml:space="preserve"> </w:t>
      </w:r>
      <w:r w:rsidRPr="009116F6">
        <w:rPr>
          <w:rFonts w:cstheme="minorHAnsi"/>
          <w:spacing w:val="-10"/>
          <w:sz w:val="24"/>
          <w:szCs w:val="24"/>
        </w:rPr>
        <w:t>č</w:t>
      </w:r>
      <w:r w:rsidRPr="009116F6">
        <w:rPr>
          <w:rFonts w:cstheme="minorHAnsi"/>
          <w:spacing w:val="-11"/>
          <w:sz w:val="24"/>
          <w:szCs w:val="24"/>
        </w:rPr>
        <w:t>o</w:t>
      </w:r>
      <w:r w:rsidRPr="009116F6">
        <w:rPr>
          <w:rFonts w:cstheme="minorHAnsi"/>
          <w:sz w:val="24"/>
          <w:szCs w:val="24"/>
        </w:rPr>
        <w:t xml:space="preserve"> </w:t>
      </w:r>
      <w:r w:rsidRPr="009116F6">
        <w:rPr>
          <w:rFonts w:cstheme="minorHAnsi"/>
          <w:spacing w:val="-2"/>
          <w:sz w:val="24"/>
          <w:szCs w:val="24"/>
        </w:rPr>
        <w:t>sa</w:t>
      </w:r>
      <w:r w:rsidRPr="009116F6">
        <w:rPr>
          <w:rFonts w:cstheme="minorHAnsi"/>
          <w:spacing w:val="-5"/>
          <w:sz w:val="24"/>
          <w:szCs w:val="24"/>
        </w:rPr>
        <w:t xml:space="preserve"> </w:t>
      </w:r>
      <w:r w:rsidRPr="009116F6">
        <w:rPr>
          <w:rFonts w:cstheme="minorHAnsi"/>
          <w:spacing w:val="2"/>
          <w:sz w:val="24"/>
          <w:szCs w:val="24"/>
        </w:rPr>
        <w:t>od</w:t>
      </w:r>
      <w:r w:rsidRPr="009116F6">
        <w:rPr>
          <w:rFonts w:cstheme="minorHAnsi"/>
          <w:sz w:val="24"/>
          <w:szCs w:val="24"/>
        </w:rPr>
        <w:t xml:space="preserve"> </w:t>
      </w:r>
      <w:r w:rsidR="00820FDA" w:rsidRPr="009116F6">
        <w:rPr>
          <w:rFonts w:cstheme="minorHAnsi"/>
          <w:spacing w:val="-2"/>
          <w:sz w:val="24"/>
          <w:szCs w:val="24"/>
        </w:rPr>
        <w:t>ni</w:t>
      </w:r>
      <w:r w:rsidRPr="009116F6">
        <w:rPr>
          <w:rFonts w:cstheme="minorHAnsi"/>
          <w:spacing w:val="-2"/>
          <w:sz w:val="24"/>
          <w:szCs w:val="24"/>
        </w:rPr>
        <w:t>ch</w:t>
      </w:r>
      <w:r w:rsidRPr="009116F6">
        <w:rPr>
          <w:rFonts w:cstheme="minorHAnsi"/>
          <w:spacing w:val="-5"/>
          <w:sz w:val="24"/>
          <w:szCs w:val="24"/>
        </w:rPr>
        <w:t xml:space="preserve"> o</w:t>
      </w:r>
      <w:r w:rsidRPr="009116F6">
        <w:rPr>
          <w:rFonts w:cstheme="minorHAnsi"/>
          <w:spacing w:val="-4"/>
          <w:sz w:val="24"/>
          <w:szCs w:val="24"/>
        </w:rPr>
        <w:t>č</w:t>
      </w:r>
      <w:r w:rsidRPr="009116F6">
        <w:rPr>
          <w:rFonts w:cstheme="minorHAnsi"/>
          <w:spacing w:val="-5"/>
          <w:sz w:val="24"/>
          <w:szCs w:val="24"/>
        </w:rPr>
        <w:t>akáva</w:t>
      </w:r>
    </w:p>
    <w:p w14:paraId="49154FFC" w14:textId="77777777" w:rsidR="005F33A4" w:rsidRPr="009116F6" w:rsidRDefault="005F33A4" w:rsidP="009116F6">
      <w:pPr>
        <w:spacing w:after="0" w:line="276" w:lineRule="auto"/>
        <w:jc w:val="both"/>
        <w:rPr>
          <w:rFonts w:eastAsia="Arial Unicode MS" w:cstheme="minorHAnsi"/>
          <w:sz w:val="24"/>
          <w:szCs w:val="24"/>
        </w:rPr>
      </w:pPr>
      <w:r w:rsidRPr="009116F6">
        <w:rPr>
          <w:rFonts w:cstheme="minorHAnsi"/>
          <w:spacing w:val="1"/>
          <w:sz w:val="24"/>
          <w:szCs w:val="24"/>
        </w:rPr>
        <w:t>-vedie</w:t>
      </w:r>
      <w:r w:rsidRPr="009116F6">
        <w:rPr>
          <w:rFonts w:cstheme="minorHAnsi"/>
          <w:sz w:val="24"/>
          <w:szCs w:val="24"/>
        </w:rPr>
        <w:t>ť</w:t>
      </w:r>
      <w:r w:rsidR="00820FDA" w:rsidRPr="009116F6">
        <w:rPr>
          <w:rFonts w:cstheme="minorHAnsi"/>
          <w:sz w:val="24"/>
          <w:szCs w:val="24"/>
        </w:rPr>
        <w:t xml:space="preserve"> </w:t>
      </w:r>
      <w:r w:rsidRPr="009116F6">
        <w:rPr>
          <w:rFonts w:cstheme="minorHAnsi"/>
          <w:spacing w:val="1"/>
          <w:sz w:val="24"/>
          <w:szCs w:val="24"/>
        </w:rPr>
        <w:t>ako,</w:t>
      </w:r>
      <w:r w:rsidRPr="009116F6">
        <w:rPr>
          <w:rFonts w:cstheme="minorHAnsi"/>
          <w:spacing w:val="16"/>
          <w:sz w:val="24"/>
          <w:szCs w:val="24"/>
        </w:rPr>
        <w:t xml:space="preserve"> </w:t>
      </w:r>
      <w:r w:rsidRPr="009116F6">
        <w:rPr>
          <w:rFonts w:cstheme="minorHAnsi"/>
          <w:spacing w:val="-12"/>
          <w:sz w:val="24"/>
          <w:szCs w:val="24"/>
        </w:rPr>
        <w:t>č</w:t>
      </w:r>
      <w:r w:rsidRPr="009116F6">
        <w:rPr>
          <w:rFonts w:cstheme="minorHAnsi"/>
          <w:spacing w:val="-13"/>
          <w:sz w:val="24"/>
          <w:szCs w:val="24"/>
        </w:rPr>
        <w:t>o</w:t>
      </w:r>
      <w:r w:rsidRPr="009116F6">
        <w:rPr>
          <w:rFonts w:cstheme="minorHAnsi"/>
          <w:spacing w:val="19"/>
          <w:sz w:val="24"/>
          <w:szCs w:val="24"/>
        </w:rPr>
        <w:t xml:space="preserve"> </w:t>
      </w:r>
      <w:r w:rsidRPr="009116F6">
        <w:rPr>
          <w:rFonts w:cstheme="minorHAnsi"/>
          <w:sz w:val="24"/>
          <w:szCs w:val="24"/>
        </w:rPr>
        <w:t>a</w:t>
      </w:r>
      <w:r w:rsidRPr="009116F6">
        <w:rPr>
          <w:rFonts w:cstheme="minorHAnsi"/>
          <w:spacing w:val="7"/>
          <w:sz w:val="24"/>
          <w:szCs w:val="24"/>
        </w:rPr>
        <w:t xml:space="preserve"> </w:t>
      </w:r>
      <w:r w:rsidRPr="009116F6">
        <w:rPr>
          <w:rFonts w:cstheme="minorHAnsi"/>
          <w:sz w:val="24"/>
          <w:szCs w:val="24"/>
        </w:rPr>
        <w:t>kedy</w:t>
      </w:r>
      <w:r w:rsidRPr="009116F6">
        <w:rPr>
          <w:rFonts w:cstheme="minorHAnsi"/>
          <w:spacing w:val="1"/>
          <w:sz w:val="24"/>
          <w:szCs w:val="24"/>
        </w:rPr>
        <w:t xml:space="preserve"> sa</w:t>
      </w:r>
      <w:r w:rsidRPr="009116F6">
        <w:rPr>
          <w:rFonts w:cstheme="minorHAnsi"/>
          <w:spacing w:val="12"/>
          <w:sz w:val="24"/>
          <w:szCs w:val="24"/>
        </w:rPr>
        <w:t xml:space="preserve"> </w:t>
      </w:r>
      <w:r w:rsidR="00820FDA" w:rsidRPr="009116F6">
        <w:rPr>
          <w:rFonts w:cstheme="minorHAnsi"/>
          <w:spacing w:val="-2"/>
          <w:sz w:val="24"/>
          <w:szCs w:val="24"/>
        </w:rPr>
        <w:t>bu</w:t>
      </w:r>
      <w:r w:rsidRPr="009116F6">
        <w:rPr>
          <w:rFonts w:cstheme="minorHAnsi"/>
          <w:spacing w:val="-2"/>
          <w:sz w:val="24"/>
          <w:szCs w:val="24"/>
        </w:rPr>
        <w:t>de</w:t>
      </w:r>
      <w:r w:rsidRPr="009116F6">
        <w:rPr>
          <w:rFonts w:cstheme="minorHAnsi"/>
          <w:spacing w:val="19"/>
          <w:sz w:val="24"/>
          <w:szCs w:val="24"/>
        </w:rPr>
        <w:t xml:space="preserve"> </w:t>
      </w:r>
      <w:r w:rsidRPr="009116F6">
        <w:rPr>
          <w:rFonts w:cstheme="minorHAnsi"/>
          <w:spacing w:val="-1"/>
          <w:sz w:val="24"/>
          <w:szCs w:val="24"/>
        </w:rPr>
        <w:t>hodnotiť</w:t>
      </w:r>
    </w:p>
    <w:p w14:paraId="51AA5B06" w14:textId="77777777" w:rsidR="005F33A4" w:rsidRPr="009116F6" w:rsidRDefault="005F33A4" w:rsidP="009116F6">
      <w:pPr>
        <w:spacing w:after="0" w:line="276" w:lineRule="auto"/>
        <w:jc w:val="both"/>
        <w:rPr>
          <w:rFonts w:cstheme="minorHAnsi"/>
          <w:sz w:val="24"/>
          <w:szCs w:val="24"/>
        </w:rPr>
      </w:pPr>
      <w:r w:rsidRPr="009116F6">
        <w:rPr>
          <w:rFonts w:cstheme="minorHAnsi"/>
          <w:sz w:val="24"/>
          <w:szCs w:val="24"/>
        </w:rPr>
        <w:t>-dozvedieť</w:t>
      </w:r>
      <w:r w:rsidR="00820FDA" w:rsidRPr="009116F6">
        <w:rPr>
          <w:rFonts w:cstheme="minorHAnsi"/>
          <w:sz w:val="24"/>
          <w:szCs w:val="24"/>
        </w:rPr>
        <w:t xml:space="preserve"> </w:t>
      </w:r>
      <w:r w:rsidRPr="009116F6">
        <w:rPr>
          <w:rFonts w:cstheme="minorHAnsi"/>
          <w:sz w:val="24"/>
          <w:szCs w:val="24"/>
        </w:rPr>
        <w:t>sa,</w:t>
      </w:r>
      <w:r w:rsidRPr="009116F6">
        <w:rPr>
          <w:rFonts w:cstheme="minorHAnsi"/>
          <w:spacing w:val="17"/>
          <w:sz w:val="24"/>
          <w:szCs w:val="24"/>
        </w:rPr>
        <w:t xml:space="preserve"> </w:t>
      </w:r>
      <w:r w:rsidRPr="009116F6">
        <w:rPr>
          <w:rFonts w:cstheme="minorHAnsi"/>
          <w:spacing w:val="-10"/>
          <w:sz w:val="24"/>
          <w:szCs w:val="24"/>
        </w:rPr>
        <w:t>č</w:t>
      </w:r>
      <w:r w:rsidRPr="009116F6">
        <w:rPr>
          <w:rFonts w:cstheme="minorHAnsi"/>
          <w:spacing w:val="-11"/>
          <w:sz w:val="24"/>
          <w:szCs w:val="24"/>
        </w:rPr>
        <w:t>o</w:t>
      </w:r>
      <w:r w:rsidRPr="009116F6">
        <w:rPr>
          <w:rFonts w:cstheme="minorHAnsi"/>
          <w:spacing w:val="16"/>
          <w:sz w:val="24"/>
          <w:szCs w:val="24"/>
        </w:rPr>
        <w:t xml:space="preserve"> </w:t>
      </w:r>
      <w:r w:rsidRPr="009116F6">
        <w:rPr>
          <w:rFonts w:cstheme="minorHAnsi"/>
          <w:spacing w:val="-2"/>
          <w:sz w:val="24"/>
          <w:szCs w:val="24"/>
        </w:rPr>
        <w:t>sa</w:t>
      </w:r>
      <w:r w:rsidRPr="009116F6">
        <w:rPr>
          <w:rFonts w:cstheme="minorHAnsi"/>
          <w:spacing w:val="15"/>
          <w:sz w:val="24"/>
          <w:szCs w:val="24"/>
        </w:rPr>
        <w:t xml:space="preserve"> </w:t>
      </w:r>
      <w:r w:rsidRPr="009116F6">
        <w:rPr>
          <w:rFonts w:cstheme="minorHAnsi"/>
          <w:spacing w:val="-5"/>
          <w:sz w:val="24"/>
          <w:szCs w:val="24"/>
        </w:rPr>
        <w:t>nau</w:t>
      </w:r>
      <w:r w:rsidRPr="009116F6">
        <w:rPr>
          <w:rFonts w:cstheme="minorHAnsi"/>
          <w:spacing w:val="-4"/>
          <w:sz w:val="24"/>
          <w:szCs w:val="24"/>
        </w:rPr>
        <w:t>č</w:t>
      </w:r>
      <w:r w:rsidRPr="009116F6">
        <w:rPr>
          <w:rFonts w:cstheme="minorHAnsi"/>
          <w:spacing w:val="-5"/>
          <w:sz w:val="24"/>
          <w:szCs w:val="24"/>
        </w:rPr>
        <w:t>ili</w:t>
      </w:r>
    </w:p>
    <w:p w14:paraId="0F72E547" w14:textId="77777777" w:rsidR="00820FDA" w:rsidRPr="009116F6" w:rsidRDefault="00820FDA" w:rsidP="009116F6">
      <w:pPr>
        <w:spacing w:after="0" w:line="276" w:lineRule="auto"/>
        <w:jc w:val="both"/>
        <w:rPr>
          <w:rFonts w:cstheme="minorHAnsi"/>
          <w:sz w:val="24"/>
          <w:szCs w:val="24"/>
        </w:rPr>
      </w:pPr>
      <w:r w:rsidRPr="009116F6">
        <w:rPr>
          <w:rFonts w:cstheme="minorHAnsi"/>
          <w:sz w:val="24"/>
          <w:szCs w:val="24"/>
        </w:rPr>
        <w:t>-ak</w:t>
      </w:r>
      <w:r w:rsidR="005F33A4" w:rsidRPr="009116F6">
        <w:rPr>
          <w:rFonts w:cstheme="minorHAnsi"/>
          <w:spacing w:val="-5"/>
          <w:sz w:val="24"/>
          <w:szCs w:val="24"/>
        </w:rPr>
        <w:t xml:space="preserve"> </w:t>
      </w:r>
      <w:r w:rsidR="005F33A4" w:rsidRPr="009116F6">
        <w:rPr>
          <w:rFonts w:cstheme="minorHAnsi"/>
          <w:spacing w:val="-3"/>
          <w:sz w:val="24"/>
          <w:szCs w:val="24"/>
        </w:rPr>
        <w:t>na</w:t>
      </w:r>
      <w:r w:rsidR="005F33A4" w:rsidRPr="009116F6">
        <w:rPr>
          <w:rFonts w:cstheme="minorHAnsi"/>
          <w:spacing w:val="-5"/>
          <w:sz w:val="24"/>
          <w:szCs w:val="24"/>
        </w:rPr>
        <w:t xml:space="preserve"> </w:t>
      </w:r>
      <w:r w:rsidR="005F33A4" w:rsidRPr="009116F6">
        <w:rPr>
          <w:rFonts w:cstheme="minorHAnsi"/>
          <w:spacing w:val="-3"/>
          <w:sz w:val="24"/>
          <w:szCs w:val="24"/>
        </w:rPr>
        <w:t>vyučovaní je</w:t>
      </w:r>
      <w:r w:rsidR="005F33A4" w:rsidRPr="009116F6">
        <w:rPr>
          <w:rFonts w:cstheme="minorHAnsi"/>
          <w:spacing w:val="-5"/>
          <w:sz w:val="24"/>
          <w:szCs w:val="24"/>
        </w:rPr>
        <w:t xml:space="preserve"> </w:t>
      </w:r>
      <w:r w:rsidRPr="009116F6">
        <w:rPr>
          <w:rFonts w:cstheme="minorHAnsi"/>
          <w:spacing w:val="-1"/>
          <w:sz w:val="24"/>
          <w:szCs w:val="24"/>
        </w:rPr>
        <w:t>príje</w:t>
      </w:r>
      <w:r w:rsidR="005F33A4" w:rsidRPr="009116F6">
        <w:rPr>
          <w:rFonts w:cstheme="minorHAnsi"/>
          <w:spacing w:val="-1"/>
          <w:sz w:val="24"/>
          <w:szCs w:val="24"/>
        </w:rPr>
        <w:t>mná</w:t>
      </w:r>
      <w:r w:rsidR="005F33A4" w:rsidRPr="009116F6">
        <w:rPr>
          <w:rFonts w:cstheme="minorHAnsi"/>
          <w:spacing w:val="-4"/>
          <w:sz w:val="24"/>
          <w:szCs w:val="24"/>
        </w:rPr>
        <w:t xml:space="preserve"> </w:t>
      </w:r>
      <w:r w:rsidR="005F33A4" w:rsidRPr="009116F6">
        <w:rPr>
          <w:rFonts w:cstheme="minorHAnsi"/>
          <w:spacing w:val="-1"/>
          <w:sz w:val="24"/>
          <w:szCs w:val="24"/>
        </w:rPr>
        <w:t>sociálna</w:t>
      </w:r>
      <w:r w:rsidR="005F33A4" w:rsidRPr="009116F6">
        <w:rPr>
          <w:rFonts w:cstheme="minorHAnsi"/>
          <w:spacing w:val="-5"/>
          <w:sz w:val="24"/>
          <w:szCs w:val="24"/>
        </w:rPr>
        <w:t xml:space="preserve"> </w:t>
      </w:r>
      <w:r w:rsidR="005F33A4" w:rsidRPr="009116F6">
        <w:rPr>
          <w:rFonts w:cstheme="minorHAnsi"/>
          <w:spacing w:val="-1"/>
          <w:sz w:val="24"/>
          <w:szCs w:val="24"/>
        </w:rPr>
        <w:t>klíma</w:t>
      </w:r>
    </w:p>
    <w:p w14:paraId="45D27E14" w14:textId="77777777" w:rsidR="00820FDA" w:rsidRPr="009116F6" w:rsidRDefault="005F33A4" w:rsidP="009116F6">
      <w:pPr>
        <w:spacing w:after="0" w:line="276" w:lineRule="auto"/>
        <w:jc w:val="both"/>
        <w:rPr>
          <w:rFonts w:cstheme="minorHAnsi"/>
          <w:spacing w:val="-1"/>
          <w:sz w:val="24"/>
          <w:szCs w:val="24"/>
        </w:rPr>
      </w:pPr>
      <w:r w:rsidRPr="009116F6">
        <w:rPr>
          <w:rFonts w:cstheme="minorHAnsi"/>
          <w:sz w:val="24"/>
          <w:szCs w:val="24"/>
        </w:rPr>
        <w:t>-ak</w:t>
      </w:r>
      <w:r w:rsidRPr="009116F6">
        <w:rPr>
          <w:rFonts w:cstheme="minorHAnsi"/>
          <w:spacing w:val="-4"/>
          <w:sz w:val="24"/>
          <w:szCs w:val="24"/>
        </w:rPr>
        <w:t xml:space="preserve"> </w:t>
      </w:r>
      <w:r w:rsidR="00820FDA" w:rsidRPr="009116F6">
        <w:rPr>
          <w:rFonts w:cstheme="minorHAnsi"/>
          <w:spacing w:val="-2"/>
          <w:sz w:val="24"/>
          <w:szCs w:val="24"/>
        </w:rPr>
        <w:t>pro</w:t>
      </w:r>
      <w:r w:rsidRPr="009116F6">
        <w:rPr>
          <w:rFonts w:cstheme="minorHAnsi"/>
          <w:spacing w:val="-2"/>
          <w:sz w:val="24"/>
          <w:szCs w:val="24"/>
        </w:rPr>
        <w:t>stredie</w:t>
      </w:r>
      <w:r w:rsidRPr="009116F6">
        <w:rPr>
          <w:rFonts w:cstheme="minorHAnsi"/>
          <w:spacing w:val="1"/>
          <w:sz w:val="24"/>
          <w:szCs w:val="24"/>
        </w:rPr>
        <w:t xml:space="preserve"> </w:t>
      </w:r>
      <w:r w:rsidRPr="009116F6">
        <w:rPr>
          <w:rFonts w:cstheme="minorHAnsi"/>
          <w:sz w:val="24"/>
          <w:szCs w:val="24"/>
        </w:rPr>
        <w:t>v</w:t>
      </w:r>
      <w:r w:rsidRPr="009116F6">
        <w:rPr>
          <w:rFonts w:cstheme="minorHAnsi"/>
          <w:spacing w:val="-8"/>
          <w:sz w:val="24"/>
          <w:szCs w:val="24"/>
        </w:rPr>
        <w:t xml:space="preserve"> </w:t>
      </w:r>
      <w:r w:rsidRPr="009116F6">
        <w:rPr>
          <w:rFonts w:cstheme="minorHAnsi"/>
          <w:spacing w:val="-1"/>
          <w:sz w:val="24"/>
          <w:szCs w:val="24"/>
        </w:rPr>
        <w:t>triede</w:t>
      </w:r>
      <w:r w:rsidRPr="009116F6">
        <w:rPr>
          <w:rFonts w:cstheme="minorHAnsi"/>
          <w:sz w:val="24"/>
          <w:szCs w:val="24"/>
        </w:rPr>
        <w:t xml:space="preserve"> </w:t>
      </w:r>
      <w:r w:rsidRPr="009116F6">
        <w:rPr>
          <w:rFonts w:cstheme="minorHAnsi"/>
          <w:spacing w:val="-3"/>
          <w:sz w:val="24"/>
          <w:szCs w:val="24"/>
        </w:rPr>
        <w:t xml:space="preserve">je </w:t>
      </w:r>
      <w:r w:rsidR="00820FDA" w:rsidRPr="009116F6">
        <w:rPr>
          <w:rFonts w:cstheme="minorHAnsi"/>
          <w:spacing w:val="-1"/>
          <w:sz w:val="24"/>
          <w:szCs w:val="24"/>
        </w:rPr>
        <w:t>es</w:t>
      </w:r>
      <w:r w:rsidRPr="009116F6">
        <w:rPr>
          <w:rFonts w:cstheme="minorHAnsi"/>
          <w:spacing w:val="-1"/>
          <w:sz w:val="24"/>
          <w:szCs w:val="24"/>
        </w:rPr>
        <w:t>tetické,</w:t>
      </w:r>
      <w:r w:rsidRPr="009116F6">
        <w:rPr>
          <w:rFonts w:cstheme="minorHAnsi"/>
          <w:spacing w:val="-3"/>
          <w:sz w:val="24"/>
          <w:szCs w:val="24"/>
        </w:rPr>
        <w:t xml:space="preserve"> </w:t>
      </w:r>
      <w:r w:rsidRPr="009116F6">
        <w:rPr>
          <w:rFonts w:cstheme="minorHAnsi"/>
          <w:spacing w:val="-4"/>
          <w:sz w:val="24"/>
          <w:szCs w:val="24"/>
        </w:rPr>
        <w:t>č</w:t>
      </w:r>
      <w:r w:rsidRPr="009116F6">
        <w:rPr>
          <w:rFonts w:cstheme="minorHAnsi"/>
          <w:spacing w:val="-5"/>
          <w:sz w:val="24"/>
          <w:szCs w:val="24"/>
        </w:rPr>
        <w:t>i</w:t>
      </w:r>
      <w:r w:rsidRPr="009116F6">
        <w:rPr>
          <w:rFonts w:cstheme="minorHAnsi"/>
          <w:spacing w:val="-4"/>
          <w:sz w:val="24"/>
          <w:szCs w:val="24"/>
        </w:rPr>
        <w:t>s</w:t>
      </w:r>
      <w:r w:rsidRPr="009116F6">
        <w:rPr>
          <w:rFonts w:cstheme="minorHAnsi"/>
          <w:spacing w:val="-5"/>
          <w:sz w:val="24"/>
          <w:szCs w:val="24"/>
        </w:rPr>
        <w:t>té,</w:t>
      </w:r>
      <w:r w:rsidRPr="009116F6">
        <w:rPr>
          <w:rFonts w:cstheme="minorHAnsi"/>
          <w:spacing w:val="-2"/>
          <w:sz w:val="24"/>
          <w:szCs w:val="24"/>
        </w:rPr>
        <w:t xml:space="preserve"> </w:t>
      </w:r>
      <w:r w:rsidRPr="009116F6">
        <w:rPr>
          <w:rFonts w:cstheme="minorHAnsi"/>
          <w:spacing w:val="-1"/>
          <w:sz w:val="24"/>
          <w:szCs w:val="24"/>
        </w:rPr>
        <w:t>podnetné</w:t>
      </w:r>
      <w:r w:rsidR="00820FDA" w:rsidRPr="009116F6">
        <w:rPr>
          <w:rFonts w:cstheme="minorHAnsi"/>
          <w:spacing w:val="-1"/>
          <w:sz w:val="24"/>
          <w:szCs w:val="24"/>
        </w:rPr>
        <w:t xml:space="preserve"> </w:t>
      </w:r>
    </w:p>
    <w:p w14:paraId="373BA254" w14:textId="77777777" w:rsidR="00820FDA" w:rsidRPr="009116F6" w:rsidRDefault="00820FDA" w:rsidP="009116F6">
      <w:pPr>
        <w:spacing w:after="0" w:line="276" w:lineRule="auto"/>
        <w:jc w:val="both"/>
        <w:rPr>
          <w:rFonts w:cstheme="minorHAnsi"/>
          <w:spacing w:val="-1"/>
          <w:sz w:val="24"/>
          <w:szCs w:val="24"/>
          <w:u w:color="000000"/>
        </w:rPr>
      </w:pPr>
    </w:p>
    <w:p w14:paraId="05CF3AEC" w14:textId="77777777" w:rsidR="00820FDA" w:rsidRPr="009116F6" w:rsidRDefault="00820FDA" w:rsidP="009116F6">
      <w:pPr>
        <w:spacing w:after="0" w:line="276" w:lineRule="auto"/>
        <w:jc w:val="both"/>
        <w:rPr>
          <w:rFonts w:cstheme="minorHAnsi"/>
          <w:b/>
          <w:sz w:val="24"/>
          <w:szCs w:val="24"/>
        </w:rPr>
      </w:pPr>
      <w:r w:rsidRPr="009116F6">
        <w:rPr>
          <w:rFonts w:cstheme="minorHAnsi"/>
          <w:b/>
          <w:spacing w:val="-1"/>
          <w:sz w:val="24"/>
          <w:szCs w:val="24"/>
          <w:u w:color="000000"/>
        </w:rPr>
        <w:t>Na</w:t>
      </w:r>
      <w:r w:rsidRPr="009116F6">
        <w:rPr>
          <w:rFonts w:cstheme="minorHAnsi"/>
          <w:b/>
          <w:spacing w:val="-8"/>
          <w:sz w:val="24"/>
          <w:szCs w:val="24"/>
          <w:u w:color="000000"/>
        </w:rPr>
        <w:t xml:space="preserve"> </w:t>
      </w:r>
      <w:r w:rsidRPr="009116F6">
        <w:rPr>
          <w:rFonts w:cstheme="minorHAnsi"/>
          <w:b/>
          <w:spacing w:val="-3"/>
          <w:sz w:val="24"/>
          <w:szCs w:val="24"/>
          <w:u w:color="000000"/>
        </w:rPr>
        <w:t>vyučovacích</w:t>
      </w:r>
      <w:r w:rsidRPr="009116F6">
        <w:rPr>
          <w:rFonts w:cstheme="minorHAnsi"/>
          <w:b/>
          <w:spacing w:val="-7"/>
          <w:sz w:val="24"/>
          <w:szCs w:val="24"/>
          <w:u w:color="000000"/>
        </w:rPr>
        <w:t xml:space="preserve"> </w:t>
      </w:r>
      <w:r w:rsidRPr="009116F6">
        <w:rPr>
          <w:rFonts w:cstheme="minorHAnsi"/>
          <w:b/>
          <w:spacing w:val="-1"/>
          <w:sz w:val="24"/>
          <w:szCs w:val="24"/>
          <w:u w:color="000000"/>
        </w:rPr>
        <w:t>hodinách</w:t>
      </w:r>
      <w:r w:rsidRPr="009116F6">
        <w:rPr>
          <w:rFonts w:cstheme="minorHAnsi"/>
          <w:b/>
          <w:spacing w:val="-7"/>
          <w:sz w:val="24"/>
          <w:szCs w:val="24"/>
          <w:u w:color="000000"/>
        </w:rPr>
        <w:t xml:space="preserve"> </w:t>
      </w:r>
      <w:r w:rsidR="00900919" w:rsidRPr="009116F6">
        <w:rPr>
          <w:rFonts w:cstheme="minorHAnsi"/>
          <w:b/>
          <w:spacing w:val="-1"/>
          <w:sz w:val="24"/>
          <w:szCs w:val="24"/>
          <w:u w:color="000000"/>
        </w:rPr>
        <w:t xml:space="preserve">náboženskej výchovy </w:t>
      </w:r>
      <w:r w:rsidRPr="009116F6">
        <w:rPr>
          <w:rFonts w:cstheme="minorHAnsi"/>
          <w:b/>
          <w:spacing w:val="-1"/>
          <w:sz w:val="24"/>
          <w:szCs w:val="24"/>
          <w:u w:color="000000"/>
        </w:rPr>
        <w:t>vyu</w:t>
      </w:r>
      <w:r w:rsidRPr="009116F6">
        <w:rPr>
          <w:rFonts w:cstheme="minorHAnsi"/>
          <w:b/>
          <w:spacing w:val="-2"/>
          <w:sz w:val="24"/>
          <w:szCs w:val="24"/>
          <w:u w:color="000000"/>
        </w:rPr>
        <w:t>ž</w:t>
      </w:r>
      <w:r w:rsidRPr="009116F6">
        <w:rPr>
          <w:rFonts w:cstheme="minorHAnsi"/>
          <w:b/>
          <w:spacing w:val="-1"/>
          <w:sz w:val="24"/>
          <w:szCs w:val="24"/>
          <w:u w:color="000000"/>
        </w:rPr>
        <w:t>ijeme</w:t>
      </w:r>
      <w:r w:rsidRPr="009116F6">
        <w:rPr>
          <w:rFonts w:cstheme="minorHAnsi"/>
          <w:b/>
          <w:spacing w:val="-8"/>
          <w:sz w:val="24"/>
          <w:szCs w:val="24"/>
          <w:u w:color="000000"/>
        </w:rPr>
        <w:t xml:space="preserve"> </w:t>
      </w:r>
      <w:r w:rsidRPr="009116F6">
        <w:rPr>
          <w:rFonts w:cstheme="minorHAnsi"/>
          <w:b/>
          <w:spacing w:val="-1"/>
          <w:sz w:val="24"/>
          <w:szCs w:val="24"/>
          <w:u w:color="000000"/>
        </w:rPr>
        <w:t>tieto</w:t>
      </w:r>
      <w:r w:rsidRPr="009116F6">
        <w:rPr>
          <w:rFonts w:cstheme="minorHAnsi"/>
          <w:b/>
          <w:spacing w:val="-7"/>
          <w:sz w:val="24"/>
          <w:szCs w:val="24"/>
          <w:u w:color="000000"/>
        </w:rPr>
        <w:t xml:space="preserve"> </w:t>
      </w:r>
      <w:r w:rsidRPr="009116F6">
        <w:rPr>
          <w:rFonts w:cstheme="minorHAnsi"/>
          <w:b/>
          <w:spacing w:val="-1"/>
          <w:sz w:val="24"/>
          <w:szCs w:val="24"/>
          <w:u w:color="000000"/>
        </w:rPr>
        <w:t>formy</w:t>
      </w:r>
      <w:r w:rsidRPr="009116F6">
        <w:rPr>
          <w:rFonts w:cstheme="minorHAnsi"/>
          <w:b/>
          <w:spacing w:val="-11"/>
          <w:sz w:val="24"/>
          <w:szCs w:val="24"/>
          <w:u w:color="000000"/>
        </w:rPr>
        <w:t xml:space="preserve"> </w:t>
      </w:r>
      <w:r w:rsidRPr="009116F6">
        <w:rPr>
          <w:rFonts w:cstheme="minorHAnsi"/>
          <w:b/>
          <w:sz w:val="24"/>
          <w:szCs w:val="24"/>
        </w:rPr>
        <w:t>výuč</w:t>
      </w:r>
      <w:r w:rsidRPr="009116F6">
        <w:rPr>
          <w:rFonts w:cstheme="minorHAnsi"/>
          <w:b/>
          <w:spacing w:val="-5"/>
          <w:sz w:val="24"/>
          <w:szCs w:val="24"/>
          <w:u w:color="000000"/>
        </w:rPr>
        <w:t>by:</w:t>
      </w:r>
    </w:p>
    <w:p w14:paraId="7A14315E" w14:textId="77777777" w:rsidR="00305669" w:rsidRPr="009116F6" w:rsidRDefault="00820FDA" w:rsidP="009116F6">
      <w:pPr>
        <w:widowControl w:val="0"/>
        <w:autoSpaceDE w:val="0"/>
        <w:autoSpaceDN w:val="0"/>
        <w:adjustRightInd w:val="0"/>
        <w:spacing w:line="276" w:lineRule="auto"/>
        <w:rPr>
          <w:rFonts w:cstheme="minorHAnsi"/>
          <w:sz w:val="24"/>
          <w:szCs w:val="24"/>
        </w:rPr>
      </w:pPr>
      <w:r w:rsidRPr="009116F6">
        <w:rPr>
          <w:rFonts w:cstheme="minorHAnsi"/>
          <w:sz w:val="24"/>
          <w:szCs w:val="24"/>
        </w:rPr>
        <w:t>-</w:t>
      </w:r>
      <w:r w:rsidRPr="009116F6">
        <w:rPr>
          <w:rFonts w:cstheme="minorHAnsi"/>
          <w:spacing w:val="-3"/>
          <w:sz w:val="24"/>
          <w:szCs w:val="24"/>
        </w:rPr>
        <w:t xml:space="preserve"> </w:t>
      </w:r>
      <w:r w:rsidRPr="009116F6">
        <w:rPr>
          <w:rFonts w:cstheme="minorHAnsi"/>
          <w:spacing w:val="-2"/>
          <w:sz w:val="24"/>
          <w:szCs w:val="24"/>
        </w:rPr>
        <w:t>dialogické</w:t>
      </w:r>
      <w:r w:rsidRPr="009116F6">
        <w:rPr>
          <w:rFonts w:cstheme="minorHAnsi"/>
          <w:spacing w:val="-3"/>
          <w:sz w:val="24"/>
          <w:szCs w:val="24"/>
        </w:rPr>
        <w:t xml:space="preserve"> </w:t>
      </w:r>
      <w:r w:rsidRPr="009116F6">
        <w:rPr>
          <w:rFonts w:cstheme="minorHAnsi"/>
          <w:sz w:val="24"/>
          <w:szCs w:val="24"/>
        </w:rPr>
        <w:t>formy</w:t>
      </w:r>
      <w:r w:rsidRPr="009116F6">
        <w:rPr>
          <w:rFonts w:cstheme="minorHAnsi"/>
          <w:spacing w:val="-9"/>
          <w:sz w:val="24"/>
          <w:szCs w:val="24"/>
        </w:rPr>
        <w:t xml:space="preserve"> </w:t>
      </w:r>
      <w:r w:rsidRPr="009116F6">
        <w:rPr>
          <w:rFonts w:cstheme="minorHAnsi"/>
          <w:sz w:val="24"/>
          <w:szCs w:val="24"/>
        </w:rPr>
        <w:t>(</w:t>
      </w:r>
      <w:r w:rsidRPr="009116F6">
        <w:rPr>
          <w:rFonts w:cstheme="minorHAnsi"/>
          <w:spacing w:val="-3"/>
          <w:sz w:val="24"/>
          <w:szCs w:val="24"/>
        </w:rPr>
        <w:t xml:space="preserve"> </w:t>
      </w:r>
      <w:r w:rsidRPr="009116F6">
        <w:rPr>
          <w:rFonts w:cstheme="minorHAnsi"/>
          <w:sz w:val="24"/>
          <w:szCs w:val="24"/>
        </w:rPr>
        <w:t>rozhovor,</w:t>
      </w:r>
      <w:r w:rsidRPr="009116F6">
        <w:rPr>
          <w:rFonts w:cstheme="minorHAnsi"/>
          <w:spacing w:val="-6"/>
          <w:sz w:val="24"/>
          <w:szCs w:val="24"/>
        </w:rPr>
        <w:t xml:space="preserve"> </w:t>
      </w:r>
      <w:r w:rsidRPr="009116F6">
        <w:rPr>
          <w:rFonts w:cstheme="minorHAnsi"/>
          <w:spacing w:val="-2"/>
          <w:sz w:val="24"/>
          <w:szCs w:val="24"/>
        </w:rPr>
        <w:t>beseda,</w:t>
      </w:r>
      <w:r w:rsidRPr="009116F6">
        <w:rPr>
          <w:rFonts w:cstheme="minorHAnsi"/>
          <w:spacing w:val="-5"/>
          <w:sz w:val="24"/>
          <w:szCs w:val="24"/>
        </w:rPr>
        <w:t xml:space="preserve"> </w:t>
      </w:r>
      <w:r w:rsidRPr="009116F6">
        <w:rPr>
          <w:rFonts w:cstheme="minorHAnsi"/>
          <w:sz w:val="24"/>
          <w:szCs w:val="24"/>
        </w:rPr>
        <w:t>diskusia</w:t>
      </w:r>
      <w:r w:rsidR="00A92769" w:rsidRPr="009116F6">
        <w:rPr>
          <w:rFonts w:cstheme="minorHAnsi"/>
          <w:sz w:val="24"/>
          <w:szCs w:val="24"/>
        </w:rPr>
        <w:t>, rozprávanie</w:t>
      </w:r>
      <w:r w:rsidR="004E633E" w:rsidRPr="009116F6">
        <w:rPr>
          <w:rFonts w:cstheme="minorHAnsi"/>
          <w:sz w:val="24"/>
          <w:szCs w:val="24"/>
        </w:rPr>
        <w:t>, výklad</w:t>
      </w:r>
      <w:r w:rsidRPr="009116F6">
        <w:rPr>
          <w:rFonts w:cstheme="minorHAnsi"/>
          <w:sz w:val="24"/>
          <w:szCs w:val="24"/>
        </w:rPr>
        <w:t>)</w:t>
      </w:r>
      <w:r w:rsidR="007C4B41" w:rsidRPr="009116F6">
        <w:rPr>
          <w:rFonts w:eastAsia="Times New Roman" w:cstheme="minorHAnsi"/>
          <w:bCs/>
          <w:sz w:val="24"/>
          <w:szCs w:val="24"/>
          <w:lang w:eastAsia="sk-SK"/>
        </w:rPr>
        <w:t xml:space="preserve">,                                                            </w:t>
      </w:r>
      <w:r w:rsidRPr="009116F6">
        <w:rPr>
          <w:rFonts w:cstheme="minorHAnsi"/>
          <w:spacing w:val="1"/>
          <w:sz w:val="24"/>
          <w:szCs w:val="24"/>
        </w:rPr>
        <w:t>-</w:t>
      </w:r>
      <w:r w:rsidRPr="009116F6">
        <w:rPr>
          <w:rFonts w:cstheme="minorHAnsi"/>
          <w:sz w:val="24"/>
          <w:szCs w:val="24"/>
        </w:rPr>
        <w:t>d</w:t>
      </w:r>
      <w:r w:rsidRPr="009116F6">
        <w:rPr>
          <w:rFonts w:cstheme="minorHAnsi"/>
          <w:spacing w:val="3"/>
          <w:sz w:val="24"/>
          <w:szCs w:val="24"/>
        </w:rPr>
        <w:t>e</w:t>
      </w:r>
      <w:r w:rsidRPr="009116F6">
        <w:rPr>
          <w:rFonts w:cstheme="minorHAnsi"/>
          <w:spacing w:val="-11"/>
          <w:sz w:val="24"/>
          <w:szCs w:val="24"/>
        </w:rPr>
        <w:t>m</w:t>
      </w:r>
      <w:r w:rsidRPr="009116F6">
        <w:rPr>
          <w:rFonts w:cstheme="minorHAnsi"/>
          <w:spacing w:val="4"/>
          <w:sz w:val="24"/>
          <w:szCs w:val="24"/>
        </w:rPr>
        <w:t>o</w:t>
      </w:r>
      <w:r w:rsidRPr="009116F6">
        <w:rPr>
          <w:rFonts w:cstheme="minorHAnsi"/>
          <w:sz w:val="24"/>
          <w:szCs w:val="24"/>
        </w:rPr>
        <w:t>nštra</w:t>
      </w:r>
      <w:r w:rsidRPr="009116F6">
        <w:rPr>
          <w:rFonts w:cstheme="minorHAnsi"/>
          <w:spacing w:val="-20"/>
          <w:sz w:val="24"/>
          <w:szCs w:val="24"/>
        </w:rPr>
        <w:t>č</w:t>
      </w:r>
      <w:r w:rsidRPr="009116F6">
        <w:rPr>
          <w:rFonts w:cstheme="minorHAnsi"/>
          <w:spacing w:val="-6"/>
          <w:sz w:val="24"/>
          <w:szCs w:val="24"/>
        </w:rPr>
        <w:t>n</w:t>
      </w:r>
      <w:r w:rsidRPr="009116F6">
        <w:rPr>
          <w:rFonts w:cstheme="minorHAnsi"/>
          <w:sz w:val="24"/>
          <w:szCs w:val="24"/>
        </w:rPr>
        <w:t>é</w:t>
      </w:r>
      <w:r w:rsidRPr="009116F6">
        <w:rPr>
          <w:rFonts w:cstheme="minorHAnsi"/>
          <w:spacing w:val="3"/>
          <w:sz w:val="24"/>
          <w:szCs w:val="24"/>
        </w:rPr>
        <w:t xml:space="preserve"> </w:t>
      </w:r>
      <w:r w:rsidRPr="009116F6">
        <w:rPr>
          <w:rFonts w:cstheme="minorHAnsi"/>
          <w:spacing w:val="-9"/>
          <w:sz w:val="24"/>
          <w:szCs w:val="24"/>
        </w:rPr>
        <w:t>f</w:t>
      </w:r>
      <w:r w:rsidRPr="009116F6">
        <w:rPr>
          <w:rFonts w:cstheme="minorHAnsi"/>
          <w:spacing w:val="4"/>
          <w:sz w:val="24"/>
          <w:szCs w:val="24"/>
        </w:rPr>
        <w:t>o</w:t>
      </w:r>
      <w:r w:rsidRPr="009116F6">
        <w:rPr>
          <w:rFonts w:cstheme="minorHAnsi"/>
          <w:spacing w:val="6"/>
          <w:sz w:val="24"/>
          <w:szCs w:val="24"/>
        </w:rPr>
        <w:t>r</w:t>
      </w:r>
      <w:r w:rsidRPr="009116F6">
        <w:rPr>
          <w:rFonts w:cstheme="minorHAnsi"/>
          <w:spacing w:val="-6"/>
          <w:sz w:val="24"/>
          <w:szCs w:val="24"/>
        </w:rPr>
        <w:t>m</w:t>
      </w:r>
      <w:r w:rsidRPr="009116F6">
        <w:rPr>
          <w:rFonts w:cstheme="minorHAnsi"/>
          <w:sz w:val="24"/>
          <w:szCs w:val="24"/>
        </w:rPr>
        <w:t>y</w:t>
      </w:r>
      <w:r w:rsidRPr="009116F6">
        <w:rPr>
          <w:rFonts w:cstheme="minorHAnsi"/>
          <w:spacing w:val="51"/>
          <w:sz w:val="24"/>
          <w:szCs w:val="24"/>
        </w:rPr>
        <w:t xml:space="preserve"> </w:t>
      </w:r>
      <w:r w:rsidR="004E633E" w:rsidRPr="009116F6">
        <w:rPr>
          <w:rFonts w:cstheme="minorHAnsi"/>
          <w:sz w:val="24"/>
          <w:szCs w:val="24"/>
        </w:rPr>
        <w:t xml:space="preserve">( pozorovanie, práca s obrazom, so symbolom, didaktické hry )                           </w:t>
      </w:r>
      <w:r w:rsidRPr="009116F6">
        <w:rPr>
          <w:rFonts w:cstheme="minorHAnsi"/>
          <w:spacing w:val="-9"/>
          <w:sz w:val="24"/>
          <w:szCs w:val="24"/>
        </w:rPr>
        <w:t xml:space="preserve"> </w:t>
      </w:r>
      <w:r w:rsidR="004E633E" w:rsidRPr="009116F6">
        <w:rPr>
          <w:rFonts w:cstheme="minorHAnsi"/>
          <w:spacing w:val="-9"/>
          <w:sz w:val="24"/>
          <w:szCs w:val="24"/>
        </w:rPr>
        <w:t xml:space="preserve"> - </w:t>
      </w:r>
      <w:r w:rsidRPr="009116F6">
        <w:rPr>
          <w:rFonts w:cstheme="minorHAnsi"/>
          <w:sz w:val="24"/>
          <w:szCs w:val="24"/>
        </w:rPr>
        <w:t>ukážky predmetov,</w:t>
      </w:r>
      <w:r w:rsidRPr="009116F6">
        <w:rPr>
          <w:rFonts w:cstheme="minorHAnsi"/>
          <w:spacing w:val="-9"/>
          <w:sz w:val="24"/>
          <w:szCs w:val="24"/>
        </w:rPr>
        <w:t xml:space="preserve"> </w:t>
      </w:r>
      <w:r w:rsidRPr="009116F6">
        <w:rPr>
          <w:rFonts w:cstheme="minorHAnsi"/>
          <w:spacing w:val="-3"/>
          <w:sz w:val="24"/>
          <w:szCs w:val="24"/>
        </w:rPr>
        <w:t>javov,</w:t>
      </w:r>
      <w:r w:rsidRPr="009116F6">
        <w:rPr>
          <w:rFonts w:cstheme="minorHAnsi"/>
          <w:spacing w:val="-9"/>
          <w:sz w:val="24"/>
          <w:szCs w:val="24"/>
        </w:rPr>
        <w:t xml:space="preserve"> </w:t>
      </w:r>
      <w:r w:rsidRPr="009116F6">
        <w:rPr>
          <w:rFonts w:cstheme="minorHAnsi"/>
          <w:sz w:val="24"/>
          <w:szCs w:val="24"/>
        </w:rPr>
        <w:t>zobrazení</w:t>
      </w:r>
      <w:r w:rsidR="004E633E" w:rsidRPr="009116F6">
        <w:rPr>
          <w:rFonts w:eastAsia="Times New Roman" w:cstheme="minorHAnsi"/>
          <w:bCs/>
          <w:sz w:val="24"/>
          <w:szCs w:val="24"/>
          <w:lang w:eastAsia="sk-SK"/>
        </w:rPr>
        <w:t xml:space="preserve">                                                                                                                </w:t>
      </w:r>
      <w:r w:rsidRPr="009116F6">
        <w:rPr>
          <w:rFonts w:cstheme="minorHAnsi"/>
          <w:sz w:val="24"/>
          <w:szCs w:val="24"/>
        </w:rPr>
        <w:t>-formy</w:t>
      </w:r>
      <w:r w:rsidRPr="009116F6">
        <w:rPr>
          <w:rFonts w:cstheme="minorHAnsi"/>
          <w:spacing w:val="-15"/>
          <w:sz w:val="24"/>
          <w:szCs w:val="24"/>
        </w:rPr>
        <w:t xml:space="preserve"> </w:t>
      </w:r>
      <w:r w:rsidRPr="009116F6">
        <w:rPr>
          <w:rFonts w:cstheme="minorHAnsi"/>
          <w:sz w:val="24"/>
          <w:szCs w:val="24"/>
        </w:rPr>
        <w:t>samostatnej práce</w:t>
      </w:r>
      <w:r w:rsidR="004E633E" w:rsidRPr="009116F6">
        <w:rPr>
          <w:rFonts w:cstheme="minorHAnsi"/>
          <w:sz w:val="24"/>
          <w:szCs w:val="24"/>
        </w:rPr>
        <w:t xml:space="preserve">                                                                                                                                        -problémové metódy ( hľadanie, zisťovanie, návrhy riešení problémov</w:t>
      </w:r>
      <w:r w:rsidR="00305669" w:rsidRPr="009116F6">
        <w:rPr>
          <w:rFonts w:cstheme="minorHAnsi"/>
          <w:sz w:val="24"/>
          <w:szCs w:val="24"/>
        </w:rPr>
        <w:t xml:space="preserve">)                                                                                       </w:t>
      </w:r>
      <w:r w:rsidR="00900919" w:rsidRPr="009116F6">
        <w:rPr>
          <w:rFonts w:cstheme="minorHAnsi"/>
          <w:sz w:val="24"/>
          <w:szCs w:val="24"/>
        </w:rPr>
        <w:t xml:space="preserve"> -formy simulácie</w:t>
      </w:r>
      <w:r w:rsidR="00305669" w:rsidRPr="009116F6">
        <w:rPr>
          <w:rFonts w:cstheme="minorHAnsi"/>
          <w:sz w:val="24"/>
          <w:szCs w:val="24"/>
        </w:rPr>
        <w:t xml:space="preserve"> (napodobňovanie</w:t>
      </w:r>
      <w:r w:rsidR="00900919" w:rsidRPr="009116F6">
        <w:rPr>
          <w:rFonts w:cstheme="minorHAnsi"/>
          <w:sz w:val="24"/>
          <w:szCs w:val="24"/>
        </w:rPr>
        <w:t xml:space="preserve"> životných situácii</w:t>
      </w:r>
      <w:r w:rsidR="00305669" w:rsidRPr="009116F6">
        <w:rPr>
          <w:rFonts w:cstheme="minorHAnsi"/>
          <w:sz w:val="24"/>
          <w:szCs w:val="24"/>
        </w:rPr>
        <w:t xml:space="preserve"> </w:t>
      </w:r>
      <w:r w:rsidR="00900919" w:rsidRPr="009116F6">
        <w:rPr>
          <w:rFonts w:cstheme="minorHAnsi"/>
          <w:sz w:val="24"/>
          <w:szCs w:val="24"/>
        </w:rPr>
        <w:t>)</w:t>
      </w:r>
      <w:r w:rsidR="00305669" w:rsidRPr="009116F6">
        <w:rPr>
          <w:rFonts w:cstheme="minorHAnsi"/>
          <w:sz w:val="24"/>
          <w:szCs w:val="24"/>
        </w:rPr>
        <w:t xml:space="preserve">                                                       </w:t>
      </w:r>
      <w:r w:rsidR="00900919" w:rsidRPr="009116F6">
        <w:rPr>
          <w:rFonts w:cstheme="minorHAnsi"/>
          <w:sz w:val="24"/>
          <w:szCs w:val="24"/>
        </w:rPr>
        <w:t xml:space="preserve">                               </w:t>
      </w:r>
      <w:r w:rsidR="00305669" w:rsidRPr="009116F6">
        <w:rPr>
          <w:rFonts w:cstheme="minorHAnsi"/>
          <w:sz w:val="24"/>
          <w:szCs w:val="24"/>
        </w:rPr>
        <w:t xml:space="preserve">-dramatizácia (pohybové aktivity, divadelný prednes, spev, pantomíma, )                                                       </w:t>
      </w:r>
      <w:r w:rsidR="00900919" w:rsidRPr="009116F6">
        <w:rPr>
          <w:rFonts w:cstheme="minorHAnsi"/>
          <w:sz w:val="24"/>
          <w:szCs w:val="24"/>
        </w:rPr>
        <w:t xml:space="preserve">         </w:t>
      </w:r>
      <w:r w:rsidR="00305669" w:rsidRPr="009116F6">
        <w:rPr>
          <w:rFonts w:cstheme="minorHAnsi"/>
          <w:sz w:val="24"/>
          <w:szCs w:val="24"/>
        </w:rPr>
        <w:t xml:space="preserve"> </w:t>
      </w:r>
      <w:r w:rsidR="00900919" w:rsidRPr="009116F6">
        <w:rPr>
          <w:rFonts w:cstheme="minorHAnsi"/>
          <w:sz w:val="24"/>
          <w:szCs w:val="24"/>
        </w:rPr>
        <w:t>-</w:t>
      </w:r>
      <w:r w:rsidR="00305669" w:rsidRPr="009116F6">
        <w:rPr>
          <w:rFonts w:cstheme="minorHAnsi"/>
          <w:sz w:val="24"/>
          <w:szCs w:val="24"/>
        </w:rPr>
        <w:t>formy precvičovania a opakovania (domáce úlohy,  ústne, písomné opakovanie, kvíz, hry )</w:t>
      </w:r>
    </w:p>
    <w:p w14:paraId="73B6E7D8" w14:textId="77777777" w:rsidR="00155F2F" w:rsidRPr="009116F6" w:rsidRDefault="004E633E" w:rsidP="009116F6">
      <w:pPr>
        <w:widowControl w:val="0"/>
        <w:autoSpaceDE w:val="0"/>
        <w:autoSpaceDN w:val="0"/>
        <w:adjustRightInd w:val="0"/>
        <w:spacing w:line="276" w:lineRule="auto"/>
        <w:rPr>
          <w:rFonts w:eastAsia="Times New Roman" w:cstheme="minorHAnsi"/>
          <w:bCs/>
          <w:sz w:val="24"/>
          <w:szCs w:val="24"/>
          <w:lang w:eastAsia="sk-SK"/>
        </w:rPr>
      </w:pPr>
      <w:r w:rsidRPr="009116F6">
        <w:rPr>
          <w:rFonts w:cstheme="minorHAnsi"/>
          <w:sz w:val="24"/>
          <w:szCs w:val="24"/>
        </w:rPr>
        <w:t xml:space="preserve">                                                                                                                                                                           </w:t>
      </w:r>
    </w:p>
    <w:p w14:paraId="4AE93DAF" w14:textId="77777777" w:rsidR="00820FDA" w:rsidRPr="009116F6" w:rsidRDefault="00820FDA" w:rsidP="009116F6">
      <w:pPr>
        <w:spacing w:after="0" w:line="276" w:lineRule="auto"/>
        <w:rPr>
          <w:rFonts w:cstheme="minorHAnsi"/>
          <w:sz w:val="24"/>
          <w:szCs w:val="24"/>
        </w:rPr>
      </w:pPr>
      <w:r w:rsidRPr="009116F6">
        <w:rPr>
          <w:rFonts w:cstheme="minorHAnsi"/>
          <w:b/>
          <w:spacing w:val="-3"/>
          <w:sz w:val="24"/>
          <w:szCs w:val="24"/>
        </w:rPr>
        <w:t>Organiza</w:t>
      </w:r>
      <w:r w:rsidRPr="009116F6">
        <w:rPr>
          <w:rFonts w:cstheme="minorHAnsi"/>
          <w:spacing w:val="-3"/>
          <w:sz w:val="24"/>
          <w:szCs w:val="24"/>
        </w:rPr>
        <w:t>č</w:t>
      </w:r>
      <w:r w:rsidRPr="009116F6">
        <w:rPr>
          <w:rFonts w:cstheme="minorHAnsi"/>
          <w:b/>
          <w:spacing w:val="-3"/>
          <w:sz w:val="24"/>
          <w:szCs w:val="24"/>
        </w:rPr>
        <w:t>né</w:t>
      </w:r>
      <w:r w:rsidRPr="009116F6">
        <w:rPr>
          <w:rFonts w:cstheme="minorHAnsi"/>
          <w:b/>
          <w:sz w:val="24"/>
          <w:szCs w:val="24"/>
        </w:rPr>
        <w:t xml:space="preserve"> </w:t>
      </w:r>
      <w:r w:rsidRPr="009116F6">
        <w:rPr>
          <w:rFonts w:cstheme="minorHAnsi"/>
          <w:b/>
          <w:spacing w:val="-2"/>
          <w:sz w:val="24"/>
          <w:szCs w:val="24"/>
        </w:rPr>
        <w:t>formy</w:t>
      </w:r>
      <w:r w:rsidRPr="009116F6">
        <w:rPr>
          <w:rFonts w:cstheme="minorHAnsi"/>
          <w:b/>
          <w:spacing w:val="-3"/>
          <w:sz w:val="24"/>
          <w:szCs w:val="24"/>
        </w:rPr>
        <w:t xml:space="preserve"> </w:t>
      </w:r>
      <w:r w:rsidRPr="009116F6">
        <w:rPr>
          <w:rFonts w:cstheme="minorHAnsi"/>
          <w:b/>
          <w:spacing w:val="-5"/>
          <w:sz w:val="24"/>
          <w:szCs w:val="24"/>
        </w:rPr>
        <w:t>vý</w:t>
      </w:r>
      <w:r w:rsidRPr="009116F6">
        <w:rPr>
          <w:rFonts w:cstheme="minorHAnsi"/>
          <w:b/>
          <w:spacing w:val="-4"/>
          <w:sz w:val="24"/>
          <w:szCs w:val="24"/>
        </w:rPr>
        <w:t>u</w:t>
      </w:r>
      <w:r w:rsidRPr="009116F6">
        <w:rPr>
          <w:rFonts w:cstheme="minorHAnsi"/>
          <w:spacing w:val="-4"/>
          <w:sz w:val="24"/>
          <w:szCs w:val="24"/>
        </w:rPr>
        <w:t>č</w:t>
      </w:r>
      <w:r w:rsidRPr="009116F6">
        <w:rPr>
          <w:rFonts w:cstheme="minorHAnsi"/>
          <w:b/>
          <w:spacing w:val="-5"/>
          <w:sz w:val="24"/>
          <w:szCs w:val="24"/>
        </w:rPr>
        <w:t>by</w:t>
      </w:r>
      <w:r w:rsidR="00C40AC6" w:rsidRPr="009116F6">
        <w:rPr>
          <w:rFonts w:cstheme="minorHAnsi"/>
          <w:b/>
          <w:spacing w:val="-5"/>
          <w:sz w:val="24"/>
          <w:szCs w:val="24"/>
        </w:rPr>
        <w:t>:</w:t>
      </w:r>
      <w:r w:rsidR="00C40AC6" w:rsidRPr="009116F6">
        <w:rPr>
          <w:rFonts w:eastAsia="Times New Roman" w:cstheme="minorHAnsi"/>
          <w:sz w:val="24"/>
          <w:szCs w:val="24"/>
        </w:rPr>
        <w:t xml:space="preserve"> </w:t>
      </w:r>
      <w:r w:rsidRPr="009116F6">
        <w:rPr>
          <w:rFonts w:cstheme="minorHAnsi"/>
          <w:spacing w:val="-3"/>
          <w:sz w:val="24"/>
          <w:szCs w:val="24"/>
        </w:rPr>
        <w:t>vyučovacia</w:t>
      </w:r>
      <w:r w:rsidRPr="009116F6">
        <w:rPr>
          <w:rFonts w:cstheme="minorHAnsi"/>
          <w:spacing w:val="-12"/>
          <w:sz w:val="24"/>
          <w:szCs w:val="24"/>
        </w:rPr>
        <w:t xml:space="preserve"> </w:t>
      </w:r>
      <w:r w:rsidR="00155F2F" w:rsidRPr="009116F6">
        <w:rPr>
          <w:rFonts w:cstheme="minorHAnsi"/>
          <w:spacing w:val="-2"/>
          <w:sz w:val="24"/>
          <w:szCs w:val="24"/>
        </w:rPr>
        <w:t>hodi</w:t>
      </w:r>
      <w:r w:rsidRPr="009116F6">
        <w:rPr>
          <w:rFonts w:cstheme="minorHAnsi"/>
          <w:spacing w:val="-2"/>
          <w:sz w:val="24"/>
          <w:szCs w:val="24"/>
        </w:rPr>
        <w:t>na</w:t>
      </w:r>
      <w:r w:rsidR="00155F2F" w:rsidRPr="009116F6">
        <w:rPr>
          <w:rFonts w:cstheme="minorHAnsi"/>
          <w:sz w:val="24"/>
          <w:szCs w:val="24"/>
        </w:rPr>
        <w:t xml:space="preserve">, </w:t>
      </w:r>
      <w:r w:rsidRPr="009116F6">
        <w:rPr>
          <w:rFonts w:cstheme="minorHAnsi"/>
          <w:spacing w:val="-2"/>
          <w:sz w:val="24"/>
          <w:szCs w:val="24"/>
        </w:rPr>
        <w:t>exkurzia,</w:t>
      </w:r>
      <w:r w:rsidRPr="009116F6">
        <w:rPr>
          <w:rFonts w:cstheme="minorHAnsi"/>
          <w:spacing w:val="-11"/>
          <w:sz w:val="24"/>
          <w:szCs w:val="24"/>
        </w:rPr>
        <w:t xml:space="preserve"> </w:t>
      </w:r>
      <w:r w:rsidRPr="009116F6">
        <w:rPr>
          <w:rFonts w:cstheme="minorHAnsi"/>
          <w:spacing w:val="-1"/>
          <w:sz w:val="24"/>
          <w:szCs w:val="24"/>
        </w:rPr>
        <w:t>výlet</w:t>
      </w:r>
      <w:r w:rsidR="00155F2F" w:rsidRPr="009116F6">
        <w:rPr>
          <w:rFonts w:cstheme="minorHAnsi"/>
          <w:sz w:val="24"/>
          <w:szCs w:val="24"/>
        </w:rPr>
        <w:t xml:space="preserve">, </w:t>
      </w:r>
      <w:r w:rsidRPr="009116F6">
        <w:rPr>
          <w:rFonts w:cstheme="minorHAnsi"/>
          <w:spacing w:val="-1"/>
          <w:sz w:val="24"/>
          <w:szCs w:val="24"/>
        </w:rPr>
        <w:t>vychádzka</w:t>
      </w:r>
      <w:r w:rsidR="00155F2F" w:rsidRPr="009116F6">
        <w:rPr>
          <w:rFonts w:cstheme="minorHAnsi"/>
          <w:sz w:val="24"/>
          <w:szCs w:val="24"/>
        </w:rPr>
        <w:t xml:space="preserve">, </w:t>
      </w:r>
      <w:r w:rsidR="00900919" w:rsidRPr="009116F6">
        <w:rPr>
          <w:rFonts w:cstheme="minorHAnsi"/>
          <w:sz w:val="24"/>
          <w:szCs w:val="24"/>
        </w:rPr>
        <w:t>duchovné aktivity, modlitby, misijná činnosť,</w:t>
      </w:r>
      <w:r w:rsidR="00155F2F" w:rsidRPr="009116F6">
        <w:rPr>
          <w:rFonts w:cstheme="minorHAnsi"/>
          <w:sz w:val="24"/>
          <w:szCs w:val="24"/>
        </w:rPr>
        <w:t xml:space="preserve"> </w:t>
      </w:r>
      <w:r w:rsidRPr="009116F6">
        <w:rPr>
          <w:rFonts w:cstheme="minorHAnsi"/>
          <w:sz w:val="24"/>
          <w:szCs w:val="24"/>
        </w:rPr>
        <w:t>návšte</w:t>
      </w:r>
      <w:r w:rsidRPr="009116F6">
        <w:rPr>
          <w:rFonts w:cstheme="minorHAnsi"/>
          <w:spacing w:val="-7"/>
          <w:sz w:val="24"/>
          <w:szCs w:val="24"/>
        </w:rPr>
        <w:t>v</w:t>
      </w:r>
      <w:r w:rsidRPr="009116F6">
        <w:rPr>
          <w:rFonts w:cstheme="minorHAnsi"/>
          <w:sz w:val="24"/>
          <w:szCs w:val="24"/>
        </w:rPr>
        <w:t>a</w:t>
      </w:r>
      <w:r w:rsidR="00900919" w:rsidRPr="009116F6">
        <w:rPr>
          <w:rFonts w:cstheme="minorHAnsi"/>
          <w:sz w:val="24"/>
          <w:szCs w:val="24"/>
        </w:rPr>
        <w:t xml:space="preserve"> kostola</w:t>
      </w:r>
      <w:r w:rsidRPr="009116F6">
        <w:rPr>
          <w:rFonts w:cstheme="minorHAnsi"/>
          <w:sz w:val="24"/>
          <w:szCs w:val="24"/>
        </w:rPr>
        <w:t>,</w:t>
      </w:r>
      <w:r w:rsidRPr="009116F6">
        <w:rPr>
          <w:rFonts w:cstheme="minorHAnsi"/>
          <w:spacing w:val="10"/>
          <w:sz w:val="24"/>
          <w:szCs w:val="24"/>
        </w:rPr>
        <w:t xml:space="preserve"> </w:t>
      </w:r>
      <w:r w:rsidRPr="009116F6">
        <w:rPr>
          <w:rFonts w:cstheme="minorHAnsi"/>
          <w:spacing w:val="-11"/>
          <w:sz w:val="24"/>
          <w:szCs w:val="24"/>
        </w:rPr>
        <w:t>m</w:t>
      </w:r>
      <w:r w:rsidRPr="009116F6">
        <w:rPr>
          <w:rFonts w:cstheme="minorHAnsi"/>
          <w:sz w:val="24"/>
          <w:szCs w:val="24"/>
        </w:rPr>
        <w:t>úz</w:t>
      </w:r>
      <w:r w:rsidRPr="009116F6">
        <w:rPr>
          <w:rFonts w:cstheme="minorHAnsi"/>
          <w:spacing w:val="3"/>
          <w:sz w:val="24"/>
          <w:szCs w:val="24"/>
        </w:rPr>
        <w:t>e</w:t>
      </w:r>
      <w:r w:rsidRPr="009116F6">
        <w:rPr>
          <w:rFonts w:cstheme="minorHAnsi"/>
          <w:sz w:val="24"/>
          <w:szCs w:val="24"/>
        </w:rPr>
        <w:t>a,</w:t>
      </w:r>
      <w:r w:rsidR="00900919" w:rsidRPr="009116F6">
        <w:rPr>
          <w:rFonts w:cstheme="minorHAnsi"/>
          <w:spacing w:val="4"/>
          <w:sz w:val="24"/>
          <w:szCs w:val="24"/>
        </w:rPr>
        <w:t xml:space="preserve"> </w:t>
      </w:r>
      <w:r w:rsidR="00155F2F" w:rsidRPr="009116F6">
        <w:rPr>
          <w:rFonts w:cstheme="minorHAnsi"/>
          <w:sz w:val="24"/>
          <w:szCs w:val="24"/>
        </w:rPr>
        <w:t xml:space="preserve"> </w:t>
      </w:r>
      <w:r w:rsidRPr="009116F6">
        <w:rPr>
          <w:rFonts w:cstheme="minorHAnsi"/>
          <w:spacing w:val="-3"/>
          <w:sz w:val="24"/>
          <w:szCs w:val="24"/>
        </w:rPr>
        <w:t>s</w:t>
      </w:r>
      <w:r w:rsidRPr="009116F6">
        <w:rPr>
          <w:rFonts w:cstheme="minorHAnsi"/>
          <w:sz w:val="24"/>
          <w:szCs w:val="24"/>
        </w:rPr>
        <w:t>ú</w:t>
      </w:r>
      <w:r w:rsidRPr="009116F6">
        <w:rPr>
          <w:rFonts w:cstheme="minorHAnsi"/>
          <w:spacing w:val="-30"/>
          <w:sz w:val="24"/>
          <w:szCs w:val="24"/>
        </w:rPr>
        <w:t>ť</w:t>
      </w:r>
      <w:r w:rsidRPr="009116F6">
        <w:rPr>
          <w:rFonts w:cstheme="minorHAnsi"/>
          <w:spacing w:val="-1"/>
          <w:sz w:val="24"/>
          <w:szCs w:val="24"/>
        </w:rPr>
        <w:t>a</w:t>
      </w:r>
      <w:r w:rsidRPr="009116F6">
        <w:rPr>
          <w:rFonts w:cstheme="minorHAnsi"/>
          <w:spacing w:val="-4"/>
          <w:sz w:val="24"/>
          <w:szCs w:val="24"/>
        </w:rPr>
        <w:t>ž</w:t>
      </w:r>
      <w:r w:rsidRPr="009116F6">
        <w:rPr>
          <w:rFonts w:cstheme="minorHAnsi"/>
          <w:sz w:val="24"/>
          <w:szCs w:val="24"/>
        </w:rPr>
        <w:t>,</w:t>
      </w:r>
      <w:r w:rsidRPr="009116F6">
        <w:rPr>
          <w:rFonts w:cstheme="minorHAnsi"/>
          <w:spacing w:val="6"/>
          <w:sz w:val="24"/>
          <w:szCs w:val="24"/>
        </w:rPr>
        <w:t xml:space="preserve"> </w:t>
      </w:r>
      <w:r w:rsidRPr="009116F6">
        <w:rPr>
          <w:rFonts w:cstheme="minorHAnsi"/>
          <w:sz w:val="24"/>
          <w:szCs w:val="24"/>
        </w:rPr>
        <w:t>ku</w:t>
      </w:r>
      <w:r w:rsidRPr="009116F6">
        <w:rPr>
          <w:rFonts w:cstheme="minorHAnsi"/>
          <w:spacing w:val="-11"/>
          <w:sz w:val="24"/>
          <w:szCs w:val="24"/>
        </w:rPr>
        <w:t>l</w:t>
      </w:r>
      <w:r w:rsidRPr="009116F6">
        <w:rPr>
          <w:rFonts w:cstheme="minorHAnsi"/>
          <w:spacing w:val="5"/>
          <w:sz w:val="24"/>
          <w:szCs w:val="24"/>
        </w:rPr>
        <w:t>t</w:t>
      </w:r>
      <w:r w:rsidRPr="009116F6">
        <w:rPr>
          <w:rFonts w:cstheme="minorHAnsi"/>
          <w:sz w:val="24"/>
          <w:szCs w:val="24"/>
        </w:rPr>
        <w:t>ú</w:t>
      </w:r>
      <w:r w:rsidRPr="009116F6">
        <w:rPr>
          <w:rFonts w:cstheme="minorHAnsi"/>
          <w:spacing w:val="1"/>
          <w:sz w:val="24"/>
          <w:szCs w:val="24"/>
        </w:rPr>
        <w:t>r</w:t>
      </w:r>
      <w:r w:rsidRPr="009116F6">
        <w:rPr>
          <w:rFonts w:cstheme="minorHAnsi"/>
          <w:spacing w:val="-6"/>
          <w:sz w:val="24"/>
          <w:szCs w:val="24"/>
        </w:rPr>
        <w:t>n</w:t>
      </w:r>
      <w:r w:rsidRPr="009116F6">
        <w:rPr>
          <w:rFonts w:cstheme="minorHAnsi"/>
          <w:sz w:val="24"/>
          <w:szCs w:val="24"/>
        </w:rPr>
        <w:t>e</w:t>
      </w:r>
      <w:r w:rsidRPr="009116F6">
        <w:rPr>
          <w:rFonts w:cstheme="minorHAnsi"/>
          <w:spacing w:val="3"/>
          <w:sz w:val="24"/>
          <w:szCs w:val="24"/>
        </w:rPr>
        <w:t xml:space="preserve"> </w:t>
      </w:r>
      <w:r w:rsidRPr="009116F6">
        <w:rPr>
          <w:rFonts w:cstheme="minorHAnsi"/>
          <w:sz w:val="24"/>
          <w:szCs w:val="24"/>
        </w:rPr>
        <w:t>v</w:t>
      </w:r>
      <w:r w:rsidRPr="009116F6">
        <w:rPr>
          <w:rFonts w:cstheme="minorHAnsi"/>
          <w:spacing w:val="-6"/>
          <w:sz w:val="24"/>
          <w:szCs w:val="24"/>
        </w:rPr>
        <w:t>y</w:t>
      </w:r>
      <w:r w:rsidRPr="009116F6">
        <w:rPr>
          <w:rFonts w:cstheme="minorHAnsi"/>
          <w:spacing w:val="-3"/>
          <w:sz w:val="24"/>
          <w:szCs w:val="24"/>
        </w:rPr>
        <w:t>s</w:t>
      </w:r>
      <w:r w:rsidRPr="009116F6">
        <w:rPr>
          <w:rFonts w:cstheme="minorHAnsi"/>
          <w:spacing w:val="5"/>
          <w:sz w:val="24"/>
          <w:szCs w:val="24"/>
        </w:rPr>
        <w:t>t</w:t>
      </w:r>
      <w:r w:rsidRPr="009116F6">
        <w:rPr>
          <w:rFonts w:cstheme="minorHAnsi"/>
          <w:sz w:val="24"/>
          <w:szCs w:val="24"/>
        </w:rPr>
        <w:t>úp</w:t>
      </w:r>
      <w:r w:rsidRPr="009116F6">
        <w:rPr>
          <w:rFonts w:cstheme="minorHAnsi"/>
          <w:spacing w:val="3"/>
          <w:sz w:val="24"/>
          <w:szCs w:val="24"/>
        </w:rPr>
        <w:t>e</w:t>
      </w:r>
      <w:r w:rsidRPr="009116F6">
        <w:rPr>
          <w:rFonts w:cstheme="minorHAnsi"/>
          <w:sz w:val="24"/>
          <w:szCs w:val="24"/>
        </w:rPr>
        <w:t>n</w:t>
      </w:r>
      <w:r w:rsidRPr="009116F6">
        <w:rPr>
          <w:rFonts w:cstheme="minorHAnsi"/>
          <w:spacing w:val="-6"/>
          <w:sz w:val="24"/>
          <w:szCs w:val="24"/>
        </w:rPr>
        <w:t>i</w:t>
      </w:r>
      <w:r w:rsidRPr="009116F6">
        <w:rPr>
          <w:rFonts w:cstheme="minorHAnsi"/>
          <w:sz w:val="24"/>
          <w:szCs w:val="24"/>
        </w:rPr>
        <w:t>e</w:t>
      </w:r>
      <w:r w:rsidR="00155F2F" w:rsidRPr="009116F6">
        <w:rPr>
          <w:rFonts w:cstheme="minorHAnsi"/>
          <w:sz w:val="24"/>
          <w:szCs w:val="24"/>
        </w:rPr>
        <w:t xml:space="preserve">, </w:t>
      </w:r>
      <w:r w:rsidRPr="009116F6">
        <w:rPr>
          <w:rFonts w:cstheme="minorHAnsi"/>
          <w:spacing w:val="-2"/>
          <w:sz w:val="24"/>
          <w:szCs w:val="24"/>
        </w:rPr>
        <w:t>domáca</w:t>
      </w:r>
      <w:r w:rsidRPr="009116F6">
        <w:rPr>
          <w:rFonts w:cstheme="minorHAnsi"/>
          <w:spacing w:val="-12"/>
          <w:sz w:val="24"/>
          <w:szCs w:val="24"/>
        </w:rPr>
        <w:t xml:space="preserve"> </w:t>
      </w:r>
      <w:r w:rsidRPr="009116F6">
        <w:rPr>
          <w:rFonts w:cstheme="minorHAnsi"/>
          <w:sz w:val="24"/>
          <w:szCs w:val="24"/>
        </w:rPr>
        <w:t>práca</w:t>
      </w:r>
      <w:r w:rsidR="00C40AC6" w:rsidRPr="009116F6">
        <w:rPr>
          <w:rFonts w:cstheme="minorHAnsi"/>
          <w:sz w:val="24"/>
          <w:szCs w:val="24"/>
        </w:rPr>
        <w:t>.</w:t>
      </w:r>
    </w:p>
    <w:p w14:paraId="70F031EC" w14:textId="77777777" w:rsidR="00C40AC6" w:rsidRPr="009116F6" w:rsidRDefault="00C40AC6" w:rsidP="009116F6">
      <w:pPr>
        <w:spacing w:after="0" w:line="276" w:lineRule="auto"/>
        <w:rPr>
          <w:rFonts w:eastAsia="Times New Roman" w:cstheme="minorHAnsi"/>
          <w:sz w:val="24"/>
          <w:szCs w:val="24"/>
        </w:rPr>
      </w:pPr>
    </w:p>
    <w:p w14:paraId="49B81249" w14:textId="77777777" w:rsidR="00C40AC6" w:rsidRPr="000E78D0" w:rsidRDefault="00C40AC6" w:rsidP="00AF43E6">
      <w:pPr>
        <w:pStyle w:val="Odsekzoznamu"/>
        <w:numPr>
          <w:ilvl w:val="0"/>
          <w:numId w:val="1"/>
        </w:numPr>
        <w:shd w:val="clear" w:color="auto" w:fill="000000" w:themeFill="text1"/>
        <w:spacing w:after="0" w:line="276" w:lineRule="auto"/>
        <w:ind w:left="426" w:hanging="426"/>
        <w:rPr>
          <w:rFonts w:eastAsia="Calibri" w:cstheme="minorHAnsi"/>
          <w:b/>
          <w:bCs/>
          <w:sz w:val="28"/>
          <w:szCs w:val="28"/>
        </w:rPr>
      </w:pPr>
      <w:r w:rsidRPr="000E78D0">
        <w:rPr>
          <w:rFonts w:eastAsia="Calibri" w:cstheme="minorHAnsi"/>
          <w:b/>
          <w:bCs/>
          <w:sz w:val="28"/>
          <w:szCs w:val="28"/>
        </w:rPr>
        <w:lastRenderedPageBreak/>
        <w:t>HODNOTENIE PREDMETU</w:t>
      </w:r>
    </w:p>
    <w:p w14:paraId="35A2558F" w14:textId="77777777" w:rsidR="00C40AC6" w:rsidRPr="000E78D0" w:rsidRDefault="00C40AC6" w:rsidP="00C40AC6">
      <w:pPr>
        <w:spacing w:after="0" w:line="276" w:lineRule="auto"/>
        <w:ind w:firstLine="426"/>
        <w:rPr>
          <w:rFonts w:cstheme="minorHAnsi"/>
          <w:sz w:val="24"/>
          <w:szCs w:val="24"/>
        </w:rPr>
      </w:pPr>
    </w:p>
    <w:p w14:paraId="1802AE1B" w14:textId="77777777" w:rsidR="007D56D1" w:rsidRPr="007D56D1" w:rsidRDefault="007D56D1" w:rsidP="007D56D1">
      <w:pPr>
        <w:pStyle w:val="Zkladntext"/>
        <w:spacing w:before="120" w:line="276" w:lineRule="auto"/>
        <w:ind w:left="116" w:firstLine="705"/>
        <w:rPr>
          <w:rFonts w:asciiTheme="minorHAnsi" w:hAnsiTheme="minorHAnsi" w:cstheme="minorHAnsi"/>
          <w:lang w:val="sk-SK"/>
        </w:rPr>
      </w:pPr>
      <w:r w:rsidRPr="007D56D1">
        <w:rPr>
          <w:rFonts w:asciiTheme="minorHAnsi" w:hAnsiTheme="minorHAnsi" w:cstheme="minorHAnsi"/>
          <w:lang w:val="sk-SK"/>
        </w:rPr>
        <w:t xml:space="preserve">Priebežné a súhrnné hodnotenie žiakov sa realizuje klasifikáciou – známkou v súlade s aktuálne platnou legislatívou. </w:t>
      </w:r>
    </w:p>
    <w:p w14:paraId="40D9C4A4" w14:textId="77777777" w:rsidR="00C40AC6" w:rsidRPr="000E78D0" w:rsidRDefault="00C40AC6" w:rsidP="00AF43E6">
      <w:pPr>
        <w:pStyle w:val="Odsekzoznamu"/>
        <w:numPr>
          <w:ilvl w:val="0"/>
          <w:numId w:val="4"/>
        </w:numPr>
        <w:spacing w:after="0" w:line="276" w:lineRule="auto"/>
        <w:jc w:val="both"/>
        <w:rPr>
          <w:rFonts w:ascii="Symbol" w:eastAsia="Symbol" w:hAnsi="Symbol"/>
          <w:sz w:val="24"/>
          <w:szCs w:val="24"/>
        </w:rPr>
      </w:pPr>
      <w:r w:rsidRPr="000E78D0">
        <w:rPr>
          <w:sz w:val="24"/>
        </w:rPr>
        <w:t xml:space="preserve">Žiak je z predmetu skúšaný ústne, písomne alebo prakticky najmenej 1krát v </w:t>
      </w:r>
      <w:r w:rsidRPr="000E78D0">
        <w:rPr>
          <w:sz w:val="24"/>
          <w:szCs w:val="24"/>
        </w:rPr>
        <w:t>polročnom hodnotiacom období. Použijú sa adekvátne metódy (didaktické testy, päťminútovky, samostatné práce, pracovné listy, písomné práce, výstupné práce) a prostriedky hodnotenia (klasifikácia, pochvala – ústna, písomná....).</w:t>
      </w:r>
    </w:p>
    <w:p w14:paraId="7D59A7B5" w14:textId="77777777" w:rsidR="00C40AC6" w:rsidRPr="000E78D0" w:rsidRDefault="00C40AC6" w:rsidP="00AF43E6">
      <w:pPr>
        <w:pStyle w:val="Odsekzoznamu"/>
        <w:numPr>
          <w:ilvl w:val="0"/>
          <w:numId w:val="4"/>
        </w:numPr>
        <w:spacing w:after="0" w:line="276" w:lineRule="auto"/>
        <w:jc w:val="both"/>
        <w:rPr>
          <w:rFonts w:ascii="Symbol" w:eastAsia="Symbol" w:hAnsi="Symbol"/>
          <w:sz w:val="24"/>
        </w:rPr>
      </w:pPr>
      <w:bookmarkStart w:id="3" w:name="page13"/>
      <w:bookmarkEnd w:id="3"/>
      <w:r w:rsidRPr="000E78D0">
        <w:rPr>
          <w:sz w:val="24"/>
        </w:rPr>
        <w:t>Pri hodnotení pristupujeme ku každému žiakovi individuálne. Neporovnávame výsledky detí medzi sebou, ale hodnotíme každého žiaka podľa jeho schopností. Výkon žiaka je hodnotený vzhľadom na jeho možnosti. Snahou každého učiteľa je pozitívne hodnotenie, ktoré má veľký motivačný charakter.</w:t>
      </w:r>
    </w:p>
    <w:p w14:paraId="7383CCAD" w14:textId="77777777" w:rsidR="00C40AC6" w:rsidRPr="000E78D0" w:rsidRDefault="00C40AC6" w:rsidP="00AF43E6">
      <w:pPr>
        <w:pStyle w:val="Odsekzoznamu"/>
        <w:numPr>
          <w:ilvl w:val="0"/>
          <w:numId w:val="4"/>
        </w:numPr>
        <w:spacing w:after="0" w:line="276" w:lineRule="auto"/>
        <w:rPr>
          <w:rFonts w:ascii="Symbol" w:eastAsia="Symbol" w:hAnsi="Symbol"/>
          <w:sz w:val="24"/>
        </w:rPr>
      </w:pPr>
      <w:r w:rsidRPr="000E78D0">
        <w:rPr>
          <w:sz w:val="24"/>
        </w:rPr>
        <w:t>Rozlišujeme hodnotenie začlenených ( integrovaných) a bežných žiakov.</w:t>
      </w:r>
    </w:p>
    <w:p w14:paraId="225007DA" w14:textId="77777777" w:rsidR="00C40AC6" w:rsidRPr="000E78D0" w:rsidRDefault="00C40AC6" w:rsidP="00AF43E6">
      <w:pPr>
        <w:pStyle w:val="Odsekzoznamu"/>
        <w:numPr>
          <w:ilvl w:val="0"/>
          <w:numId w:val="4"/>
        </w:numPr>
        <w:spacing w:after="0" w:line="276" w:lineRule="auto"/>
        <w:rPr>
          <w:rFonts w:ascii="Symbol" w:eastAsia="Symbol" w:hAnsi="Symbol"/>
          <w:sz w:val="24"/>
        </w:rPr>
      </w:pPr>
      <w:r w:rsidRPr="000E78D0">
        <w:rPr>
          <w:sz w:val="24"/>
        </w:rPr>
        <w:t>Žiakov postupne vedieme, aby sa vedeli ohodnotiť sami, ale aj svojho spolužiaka.</w:t>
      </w:r>
    </w:p>
    <w:p w14:paraId="734A0B89" w14:textId="77777777" w:rsidR="00C40AC6" w:rsidRPr="000E78D0" w:rsidRDefault="00C40AC6" w:rsidP="00AF43E6">
      <w:pPr>
        <w:pStyle w:val="Odsekzoznamu"/>
        <w:numPr>
          <w:ilvl w:val="0"/>
          <w:numId w:val="4"/>
        </w:numPr>
        <w:spacing w:after="0" w:line="276" w:lineRule="auto"/>
        <w:jc w:val="both"/>
        <w:rPr>
          <w:sz w:val="24"/>
        </w:rPr>
      </w:pPr>
      <w:r w:rsidRPr="000E78D0">
        <w:rPr>
          <w:sz w:val="24"/>
        </w:rPr>
        <w:t>Vyučujúci klasifikuje iba prebrané a precvičené učivo. Pri klasifikácii používa platnú klasifikačnú stupnicu. Vedie evidenciu o každom hodnotení žiaka.</w:t>
      </w:r>
    </w:p>
    <w:p w14:paraId="7AA982B3" w14:textId="77777777" w:rsidR="002E59BB" w:rsidRPr="000E78D0" w:rsidRDefault="00C40AC6" w:rsidP="00AF43E6">
      <w:pPr>
        <w:pStyle w:val="Odsekzoznamu"/>
        <w:numPr>
          <w:ilvl w:val="0"/>
          <w:numId w:val="4"/>
        </w:numPr>
        <w:spacing w:after="0" w:line="276" w:lineRule="auto"/>
        <w:jc w:val="both"/>
        <w:rPr>
          <w:rFonts w:ascii="Symbol" w:eastAsia="Symbol" w:hAnsi="Symbol"/>
          <w:sz w:val="24"/>
        </w:rPr>
      </w:pPr>
      <w:r w:rsidRPr="000E78D0">
        <w:rPr>
          <w:sz w:val="24"/>
        </w:rPr>
        <w:t>Písomné práce a ďalšie druhy skúšok rozvrhne učiteľ rovnomerne na celý školský rok.</w:t>
      </w:r>
      <w:r w:rsidR="002E59BB" w:rsidRPr="000E78D0">
        <w:rPr>
          <w:sz w:val="24"/>
        </w:rPr>
        <w:t xml:space="preserve"> </w:t>
      </w:r>
    </w:p>
    <w:p w14:paraId="5407F7A6" w14:textId="77777777" w:rsidR="002E59BB" w:rsidRPr="000E78D0" w:rsidRDefault="002E59BB" w:rsidP="00AF43E6">
      <w:pPr>
        <w:pStyle w:val="Odsekzoznamu"/>
        <w:numPr>
          <w:ilvl w:val="0"/>
          <w:numId w:val="4"/>
        </w:numPr>
        <w:spacing w:after="0" w:line="276" w:lineRule="auto"/>
        <w:jc w:val="both"/>
        <w:rPr>
          <w:rFonts w:ascii="Symbol" w:eastAsia="Symbol" w:hAnsi="Symbol"/>
          <w:sz w:val="24"/>
        </w:rPr>
      </w:pPr>
      <w:r w:rsidRPr="000E78D0">
        <w:rPr>
          <w:sz w:val="24"/>
        </w:rPr>
        <w:t xml:space="preserve">Písomné práce po prebratí tematického sú oznámené vopred. Pravidelným rozvrhnutím hodnotiacich činností zabráni preťažovaniu žiaka. </w:t>
      </w:r>
    </w:p>
    <w:p w14:paraId="50B4876D" w14:textId="77777777" w:rsidR="002E59BB" w:rsidRPr="000E78D0" w:rsidRDefault="002E59BB" w:rsidP="00AF43E6">
      <w:pPr>
        <w:pStyle w:val="Odsekzoznamu"/>
        <w:numPr>
          <w:ilvl w:val="0"/>
          <w:numId w:val="4"/>
        </w:numPr>
        <w:spacing w:after="0" w:line="276" w:lineRule="auto"/>
        <w:rPr>
          <w:rFonts w:ascii="Symbol" w:eastAsia="Symbol" w:hAnsi="Symbol"/>
          <w:sz w:val="24"/>
        </w:rPr>
      </w:pPr>
      <w:r w:rsidRPr="000E78D0">
        <w:rPr>
          <w:sz w:val="24"/>
        </w:rPr>
        <w:t>Na konci každého klasifikačného obdobia sú žiaci na vysvedčení hodnotení známkami.</w:t>
      </w:r>
    </w:p>
    <w:p w14:paraId="38BC3E8F" w14:textId="77777777" w:rsidR="001F61AC" w:rsidRDefault="002E59BB" w:rsidP="001F61AC">
      <w:pPr>
        <w:pStyle w:val="Odsekzoznamu"/>
        <w:numPr>
          <w:ilvl w:val="0"/>
          <w:numId w:val="4"/>
        </w:numPr>
        <w:spacing w:line="276" w:lineRule="auto"/>
        <w:jc w:val="both"/>
        <w:rPr>
          <w:sz w:val="24"/>
          <w:szCs w:val="24"/>
        </w:rPr>
      </w:pPr>
      <w:r w:rsidRPr="000E78D0">
        <w:rPr>
          <w:sz w:val="24"/>
        </w:rPr>
        <w:t>Pri kontrolných prácach sa využíva stu</w:t>
      </w:r>
      <w:r w:rsidR="000B445F" w:rsidRPr="000E78D0">
        <w:rPr>
          <w:sz w:val="24"/>
        </w:rPr>
        <w:t>pnica percentuálneho hodnote</w:t>
      </w:r>
      <w:r w:rsidR="001F61AC">
        <w:rPr>
          <w:sz w:val="24"/>
        </w:rPr>
        <w:t>nia</w:t>
      </w:r>
    </w:p>
    <w:tbl>
      <w:tblPr>
        <w:tblpPr w:leftFromText="141" w:rightFromText="141" w:vertAnchor="text" w:horzAnchor="page" w:tblpX="3793" w:tblpY="241"/>
        <w:tblW w:w="3240" w:type="dxa"/>
        <w:tblCellMar>
          <w:left w:w="70" w:type="dxa"/>
          <w:right w:w="70" w:type="dxa"/>
        </w:tblCellMar>
        <w:tblLook w:val="04A0" w:firstRow="1" w:lastRow="0" w:firstColumn="1" w:lastColumn="0" w:noHBand="0" w:noVBand="1"/>
      </w:tblPr>
      <w:tblGrid>
        <w:gridCol w:w="1080"/>
        <w:gridCol w:w="1176"/>
        <w:gridCol w:w="984"/>
      </w:tblGrid>
      <w:tr w:rsidR="001F61AC" w:rsidRPr="000E78D0" w14:paraId="1F371AF1" w14:textId="77777777" w:rsidTr="001F61AC">
        <w:trPr>
          <w:trHeight w:val="315"/>
        </w:trPr>
        <w:tc>
          <w:tcPr>
            <w:tcW w:w="108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28B8C540" w14:textId="77777777" w:rsidR="001F61AC" w:rsidRPr="000E78D0" w:rsidRDefault="001F61AC" w:rsidP="001F61AC">
            <w:pPr>
              <w:spacing w:after="0" w:line="240" w:lineRule="auto"/>
              <w:jc w:val="center"/>
              <w:rPr>
                <w:rFonts w:ascii="Calibri" w:eastAsia="Times New Roman" w:hAnsi="Calibri" w:cs="Calibri"/>
                <w:b/>
                <w:bCs/>
                <w:color w:val="000000"/>
                <w:lang w:eastAsia="sk-SK"/>
              </w:rPr>
            </w:pPr>
            <w:r w:rsidRPr="000E78D0">
              <w:rPr>
                <w:rFonts w:ascii="Calibri" w:eastAsia="Times New Roman" w:hAnsi="Calibri" w:cs="Calibri"/>
                <w:b/>
                <w:bCs/>
                <w:color w:val="000000"/>
                <w:lang w:eastAsia="sk-SK"/>
              </w:rPr>
              <w:t>Známka</w:t>
            </w:r>
          </w:p>
        </w:tc>
        <w:tc>
          <w:tcPr>
            <w:tcW w:w="2160" w:type="dxa"/>
            <w:gridSpan w:val="2"/>
            <w:tcBorders>
              <w:top w:val="single" w:sz="8" w:space="0" w:color="auto"/>
              <w:left w:val="nil"/>
              <w:bottom w:val="single" w:sz="8" w:space="0" w:color="auto"/>
              <w:right w:val="single" w:sz="8" w:space="0" w:color="000000"/>
            </w:tcBorders>
            <w:shd w:val="clear" w:color="000000" w:fill="BFBFBF"/>
            <w:noWrap/>
            <w:vAlign w:val="center"/>
            <w:hideMark/>
          </w:tcPr>
          <w:p w14:paraId="5373DECC" w14:textId="77777777" w:rsidR="001F61AC" w:rsidRPr="000E78D0" w:rsidRDefault="001F61AC" w:rsidP="001F61AC">
            <w:pPr>
              <w:spacing w:after="0" w:line="240" w:lineRule="auto"/>
              <w:jc w:val="center"/>
              <w:rPr>
                <w:rFonts w:ascii="Calibri" w:eastAsia="Times New Roman" w:hAnsi="Calibri" w:cs="Calibri"/>
                <w:b/>
                <w:bCs/>
                <w:color w:val="000000"/>
                <w:lang w:eastAsia="sk-SK"/>
              </w:rPr>
            </w:pPr>
            <w:r w:rsidRPr="000E78D0">
              <w:rPr>
                <w:rFonts w:ascii="Calibri" w:eastAsia="Times New Roman" w:hAnsi="Calibri" w:cs="Calibri"/>
                <w:b/>
                <w:bCs/>
                <w:color w:val="000000"/>
                <w:lang w:eastAsia="sk-SK"/>
              </w:rPr>
              <w:t>Úspešnosť</w:t>
            </w:r>
          </w:p>
        </w:tc>
      </w:tr>
      <w:tr w:rsidR="001F61AC" w:rsidRPr="000E78D0" w14:paraId="5FC7AF5D" w14:textId="77777777" w:rsidTr="001F61AC">
        <w:trPr>
          <w:trHeight w:val="315"/>
        </w:trPr>
        <w:tc>
          <w:tcPr>
            <w:tcW w:w="1080" w:type="dxa"/>
            <w:tcBorders>
              <w:top w:val="nil"/>
              <w:left w:val="single" w:sz="8" w:space="0" w:color="auto"/>
              <w:bottom w:val="nil"/>
              <w:right w:val="nil"/>
            </w:tcBorders>
            <w:shd w:val="clear" w:color="000000" w:fill="000000"/>
            <w:noWrap/>
            <w:vAlign w:val="center"/>
            <w:hideMark/>
          </w:tcPr>
          <w:p w14:paraId="2011596F" w14:textId="77777777" w:rsidR="001F61AC" w:rsidRPr="000E78D0" w:rsidRDefault="001F61AC" w:rsidP="001F61AC">
            <w:pPr>
              <w:spacing w:after="0" w:line="240" w:lineRule="auto"/>
              <w:jc w:val="center"/>
              <w:rPr>
                <w:rFonts w:ascii="Calibri" w:eastAsia="Times New Roman" w:hAnsi="Calibri" w:cs="Calibri"/>
                <w:color w:val="000000"/>
                <w:lang w:eastAsia="sk-SK"/>
              </w:rPr>
            </w:pPr>
            <w:r w:rsidRPr="000E78D0">
              <w:rPr>
                <w:rFonts w:ascii="Calibri" w:eastAsia="Times New Roman" w:hAnsi="Calibri" w:cs="Calibri"/>
                <w:color w:val="000000"/>
                <w:lang w:eastAsia="sk-SK"/>
              </w:rPr>
              <w:t> </w:t>
            </w:r>
          </w:p>
        </w:tc>
        <w:tc>
          <w:tcPr>
            <w:tcW w:w="1176" w:type="dxa"/>
            <w:tcBorders>
              <w:top w:val="nil"/>
              <w:left w:val="single" w:sz="8" w:space="0" w:color="auto"/>
              <w:bottom w:val="single" w:sz="8" w:space="0" w:color="auto"/>
              <w:right w:val="single" w:sz="4" w:space="0" w:color="auto"/>
            </w:tcBorders>
            <w:shd w:val="clear" w:color="000000" w:fill="BFBFBF"/>
            <w:noWrap/>
            <w:vAlign w:val="center"/>
            <w:hideMark/>
          </w:tcPr>
          <w:p w14:paraId="54A0AE8C" w14:textId="77777777" w:rsidR="001F61AC" w:rsidRPr="000E78D0" w:rsidRDefault="001F61AC" w:rsidP="001F61AC">
            <w:pPr>
              <w:spacing w:after="0" w:line="240" w:lineRule="auto"/>
              <w:jc w:val="center"/>
              <w:rPr>
                <w:rFonts w:ascii="Calibri" w:eastAsia="Times New Roman" w:hAnsi="Calibri" w:cs="Calibri"/>
                <w:b/>
                <w:bCs/>
                <w:color w:val="000000"/>
                <w:lang w:eastAsia="sk-SK"/>
              </w:rPr>
            </w:pPr>
            <w:r w:rsidRPr="000E78D0">
              <w:rPr>
                <w:rFonts w:ascii="Calibri" w:eastAsia="Times New Roman" w:hAnsi="Calibri" w:cs="Calibri"/>
                <w:b/>
                <w:bCs/>
                <w:color w:val="000000"/>
                <w:lang w:eastAsia="sk-SK"/>
              </w:rPr>
              <w:t>OD</w:t>
            </w:r>
          </w:p>
        </w:tc>
        <w:tc>
          <w:tcPr>
            <w:tcW w:w="984" w:type="dxa"/>
            <w:tcBorders>
              <w:top w:val="nil"/>
              <w:left w:val="nil"/>
              <w:bottom w:val="single" w:sz="8" w:space="0" w:color="auto"/>
              <w:right w:val="single" w:sz="8" w:space="0" w:color="auto"/>
            </w:tcBorders>
            <w:shd w:val="clear" w:color="000000" w:fill="BFBFBF"/>
            <w:noWrap/>
            <w:vAlign w:val="center"/>
            <w:hideMark/>
          </w:tcPr>
          <w:p w14:paraId="335505AE" w14:textId="77777777" w:rsidR="001F61AC" w:rsidRPr="000E78D0" w:rsidRDefault="001F61AC" w:rsidP="001F61AC">
            <w:pPr>
              <w:spacing w:after="0" w:line="240" w:lineRule="auto"/>
              <w:jc w:val="center"/>
              <w:rPr>
                <w:rFonts w:ascii="Calibri" w:eastAsia="Times New Roman" w:hAnsi="Calibri" w:cs="Calibri"/>
                <w:b/>
                <w:bCs/>
                <w:color w:val="000000"/>
                <w:lang w:eastAsia="sk-SK"/>
              </w:rPr>
            </w:pPr>
            <w:r w:rsidRPr="000E78D0">
              <w:rPr>
                <w:rFonts w:ascii="Calibri" w:eastAsia="Times New Roman" w:hAnsi="Calibri" w:cs="Calibri"/>
                <w:b/>
                <w:bCs/>
                <w:color w:val="000000"/>
                <w:lang w:eastAsia="sk-SK"/>
              </w:rPr>
              <w:t>DO</w:t>
            </w:r>
          </w:p>
        </w:tc>
      </w:tr>
      <w:tr w:rsidR="001F61AC" w:rsidRPr="000E78D0" w14:paraId="1CD8CDFE" w14:textId="77777777" w:rsidTr="001F61AC">
        <w:trPr>
          <w:trHeight w:val="300"/>
        </w:trPr>
        <w:tc>
          <w:tcPr>
            <w:tcW w:w="1080" w:type="dxa"/>
            <w:tcBorders>
              <w:top w:val="single" w:sz="8" w:space="0" w:color="auto"/>
              <w:left w:val="single" w:sz="8" w:space="0" w:color="auto"/>
              <w:bottom w:val="single" w:sz="4" w:space="0" w:color="auto"/>
              <w:right w:val="single" w:sz="8" w:space="0" w:color="auto"/>
            </w:tcBorders>
            <w:shd w:val="clear" w:color="000000" w:fill="BFBFBF"/>
            <w:noWrap/>
            <w:vAlign w:val="center"/>
            <w:hideMark/>
          </w:tcPr>
          <w:p w14:paraId="0A9F63BF" w14:textId="77777777" w:rsidR="001F61AC" w:rsidRPr="000E78D0" w:rsidRDefault="001F61AC" w:rsidP="001F61AC">
            <w:pPr>
              <w:spacing w:after="0" w:line="240" w:lineRule="auto"/>
              <w:jc w:val="center"/>
              <w:rPr>
                <w:rFonts w:ascii="Calibri" w:eastAsia="Times New Roman" w:hAnsi="Calibri" w:cs="Calibri"/>
                <w:b/>
                <w:bCs/>
                <w:color w:val="000000"/>
                <w:lang w:eastAsia="sk-SK"/>
              </w:rPr>
            </w:pPr>
            <w:r w:rsidRPr="000E78D0">
              <w:rPr>
                <w:rFonts w:ascii="Calibri" w:eastAsia="Times New Roman" w:hAnsi="Calibri" w:cs="Calibri"/>
                <w:b/>
                <w:bCs/>
                <w:color w:val="000000"/>
                <w:lang w:eastAsia="sk-SK"/>
              </w:rPr>
              <w:t>1</w:t>
            </w:r>
          </w:p>
        </w:tc>
        <w:tc>
          <w:tcPr>
            <w:tcW w:w="1176" w:type="dxa"/>
            <w:tcBorders>
              <w:top w:val="nil"/>
              <w:left w:val="nil"/>
              <w:bottom w:val="single" w:sz="4" w:space="0" w:color="auto"/>
              <w:right w:val="single" w:sz="4" w:space="0" w:color="auto"/>
            </w:tcBorders>
            <w:noWrap/>
            <w:vAlign w:val="center"/>
            <w:hideMark/>
          </w:tcPr>
          <w:p w14:paraId="1FC24B83" w14:textId="77777777" w:rsidR="001F61AC" w:rsidRPr="000E78D0" w:rsidRDefault="001F61AC" w:rsidP="001F61AC">
            <w:pPr>
              <w:spacing w:after="0" w:line="240" w:lineRule="auto"/>
              <w:jc w:val="center"/>
              <w:rPr>
                <w:rFonts w:ascii="Calibri" w:eastAsia="Times New Roman" w:hAnsi="Calibri" w:cs="Calibri"/>
                <w:color w:val="000000"/>
                <w:lang w:eastAsia="sk-SK"/>
              </w:rPr>
            </w:pPr>
            <w:r w:rsidRPr="000E78D0">
              <w:rPr>
                <w:rFonts w:ascii="Calibri" w:eastAsia="Times New Roman" w:hAnsi="Calibri" w:cs="Calibri"/>
                <w:color w:val="000000"/>
                <w:lang w:eastAsia="sk-SK"/>
              </w:rPr>
              <w:t>100,0 %</w:t>
            </w:r>
          </w:p>
        </w:tc>
        <w:tc>
          <w:tcPr>
            <w:tcW w:w="984" w:type="dxa"/>
            <w:tcBorders>
              <w:top w:val="nil"/>
              <w:left w:val="nil"/>
              <w:bottom w:val="single" w:sz="4" w:space="0" w:color="auto"/>
              <w:right w:val="single" w:sz="8" w:space="0" w:color="auto"/>
            </w:tcBorders>
            <w:noWrap/>
            <w:vAlign w:val="center"/>
            <w:hideMark/>
          </w:tcPr>
          <w:p w14:paraId="7BD7B21C" w14:textId="77777777" w:rsidR="001F61AC" w:rsidRPr="000E78D0" w:rsidRDefault="001F61AC" w:rsidP="001F61AC">
            <w:pPr>
              <w:spacing w:after="0" w:line="240" w:lineRule="auto"/>
              <w:jc w:val="center"/>
              <w:rPr>
                <w:rFonts w:ascii="Calibri" w:eastAsia="Times New Roman" w:hAnsi="Calibri" w:cs="Calibri"/>
                <w:lang w:eastAsia="sk-SK"/>
              </w:rPr>
            </w:pPr>
            <w:r w:rsidRPr="000E78D0">
              <w:rPr>
                <w:rFonts w:ascii="Calibri" w:eastAsia="Times New Roman" w:hAnsi="Calibri" w:cs="Calibri"/>
                <w:lang w:eastAsia="sk-SK"/>
              </w:rPr>
              <w:t>90,0 %</w:t>
            </w:r>
          </w:p>
        </w:tc>
      </w:tr>
      <w:tr w:rsidR="001F61AC" w:rsidRPr="000E78D0" w14:paraId="34B5A26E" w14:textId="77777777" w:rsidTr="001F61AC">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44633974" w14:textId="77777777" w:rsidR="001F61AC" w:rsidRPr="000E78D0" w:rsidRDefault="001F61AC" w:rsidP="001F61AC">
            <w:pPr>
              <w:spacing w:after="0" w:line="240" w:lineRule="auto"/>
              <w:jc w:val="center"/>
              <w:rPr>
                <w:rFonts w:ascii="Calibri" w:eastAsia="Times New Roman" w:hAnsi="Calibri" w:cs="Calibri"/>
                <w:b/>
                <w:bCs/>
                <w:color w:val="000000"/>
                <w:lang w:eastAsia="sk-SK"/>
              </w:rPr>
            </w:pPr>
            <w:r w:rsidRPr="000E78D0">
              <w:rPr>
                <w:rFonts w:ascii="Calibri" w:eastAsia="Times New Roman" w:hAnsi="Calibri" w:cs="Calibri"/>
                <w:b/>
                <w:bCs/>
                <w:color w:val="000000"/>
                <w:lang w:eastAsia="sk-SK"/>
              </w:rPr>
              <w:t>2</w:t>
            </w:r>
          </w:p>
        </w:tc>
        <w:tc>
          <w:tcPr>
            <w:tcW w:w="1176" w:type="dxa"/>
            <w:tcBorders>
              <w:top w:val="nil"/>
              <w:left w:val="nil"/>
              <w:bottom w:val="single" w:sz="4" w:space="0" w:color="auto"/>
              <w:right w:val="single" w:sz="4" w:space="0" w:color="auto"/>
            </w:tcBorders>
            <w:noWrap/>
            <w:vAlign w:val="center"/>
            <w:hideMark/>
          </w:tcPr>
          <w:p w14:paraId="2D9FE91D" w14:textId="77777777" w:rsidR="001F61AC" w:rsidRPr="000E78D0" w:rsidRDefault="001F61AC" w:rsidP="001F61AC">
            <w:pPr>
              <w:spacing w:after="0" w:line="240" w:lineRule="auto"/>
              <w:jc w:val="center"/>
              <w:rPr>
                <w:rFonts w:ascii="Calibri" w:eastAsia="Times New Roman" w:hAnsi="Calibri" w:cs="Calibri"/>
                <w:color w:val="000000"/>
                <w:lang w:eastAsia="sk-SK"/>
              </w:rPr>
            </w:pPr>
            <w:r w:rsidRPr="000E78D0">
              <w:rPr>
                <w:rFonts w:ascii="Calibri" w:eastAsia="Times New Roman" w:hAnsi="Calibri" w:cs="Calibri"/>
                <w:color w:val="000000"/>
                <w:lang w:eastAsia="sk-SK"/>
              </w:rPr>
              <w:t>89,0 %</w:t>
            </w:r>
          </w:p>
        </w:tc>
        <w:tc>
          <w:tcPr>
            <w:tcW w:w="984" w:type="dxa"/>
            <w:tcBorders>
              <w:top w:val="nil"/>
              <w:left w:val="nil"/>
              <w:bottom w:val="single" w:sz="4" w:space="0" w:color="auto"/>
              <w:right w:val="single" w:sz="8" w:space="0" w:color="auto"/>
            </w:tcBorders>
            <w:noWrap/>
            <w:vAlign w:val="center"/>
            <w:hideMark/>
          </w:tcPr>
          <w:p w14:paraId="6ABECC6F" w14:textId="77777777" w:rsidR="001F61AC" w:rsidRPr="000E78D0" w:rsidRDefault="001F61AC" w:rsidP="001F61AC">
            <w:pPr>
              <w:spacing w:after="0" w:line="240" w:lineRule="auto"/>
              <w:jc w:val="center"/>
              <w:rPr>
                <w:rFonts w:ascii="Calibri" w:eastAsia="Times New Roman" w:hAnsi="Calibri" w:cs="Calibri"/>
                <w:lang w:eastAsia="sk-SK"/>
              </w:rPr>
            </w:pPr>
            <w:r w:rsidRPr="000E78D0">
              <w:rPr>
                <w:rFonts w:ascii="Calibri" w:eastAsia="Times New Roman" w:hAnsi="Calibri" w:cs="Calibri"/>
                <w:lang w:eastAsia="sk-SK"/>
              </w:rPr>
              <w:t>75,0 %</w:t>
            </w:r>
          </w:p>
        </w:tc>
      </w:tr>
      <w:tr w:rsidR="001F61AC" w:rsidRPr="000E78D0" w14:paraId="4F21B08A" w14:textId="77777777" w:rsidTr="001F61AC">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37252336" w14:textId="77777777" w:rsidR="001F61AC" w:rsidRPr="000E78D0" w:rsidRDefault="001F61AC" w:rsidP="001F61AC">
            <w:pPr>
              <w:spacing w:after="0" w:line="240" w:lineRule="auto"/>
              <w:jc w:val="center"/>
              <w:rPr>
                <w:rFonts w:ascii="Calibri" w:eastAsia="Times New Roman" w:hAnsi="Calibri" w:cs="Calibri"/>
                <w:b/>
                <w:bCs/>
                <w:color w:val="000000"/>
                <w:lang w:eastAsia="sk-SK"/>
              </w:rPr>
            </w:pPr>
            <w:r w:rsidRPr="000E78D0">
              <w:rPr>
                <w:rFonts w:ascii="Calibri" w:eastAsia="Times New Roman" w:hAnsi="Calibri" w:cs="Calibri"/>
                <w:b/>
                <w:bCs/>
                <w:color w:val="000000"/>
                <w:lang w:eastAsia="sk-SK"/>
              </w:rPr>
              <w:t>3</w:t>
            </w:r>
          </w:p>
        </w:tc>
        <w:tc>
          <w:tcPr>
            <w:tcW w:w="1176" w:type="dxa"/>
            <w:tcBorders>
              <w:top w:val="nil"/>
              <w:left w:val="nil"/>
              <w:bottom w:val="single" w:sz="4" w:space="0" w:color="auto"/>
              <w:right w:val="single" w:sz="4" w:space="0" w:color="auto"/>
            </w:tcBorders>
            <w:noWrap/>
            <w:vAlign w:val="center"/>
            <w:hideMark/>
          </w:tcPr>
          <w:p w14:paraId="26C4B2E0" w14:textId="77777777" w:rsidR="001F61AC" w:rsidRPr="000E78D0" w:rsidRDefault="001F61AC" w:rsidP="001F61AC">
            <w:pPr>
              <w:spacing w:after="0" w:line="240" w:lineRule="auto"/>
              <w:jc w:val="center"/>
              <w:rPr>
                <w:rFonts w:ascii="Calibri" w:eastAsia="Times New Roman" w:hAnsi="Calibri" w:cs="Calibri"/>
                <w:color w:val="000000"/>
                <w:lang w:eastAsia="sk-SK"/>
              </w:rPr>
            </w:pPr>
            <w:r w:rsidRPr="000E78D0">
              <w:rPr>
                <w:rFonts w:ascii="Calibri" w:eastAsia="Times New Roman" w:hAnsi="Calibri" w:cs="Calibri"/>
                <w:color w:val="000000"/>
                <w:lang w:eastAsia="sk-SK"/>
              </w:rPr>
              <w:t>74,0 %</w:t>
            </w:r>
          </w:p>
        </w:tc>
        <w:tc>
          <w:tcPr>
            <w:tcW w:w="984" w:type="dxa"/>
            <w:tcBorders>
              <w:top w:val="nil"/>
              <w:left w:val="nil"/>
              <w:bottom w:val="single" w:sz="4" w:space="0" w:color="auto"/>
              <w:right w:val="single" w:sz="8" w:space="0" w:color="auto"/>
            </w:tcBorders>
            <w:noWrap/>
            <w:vAlign w:val="center"/>
            <w:hideMark/>
          </w:tcPr>
          <w:p w14:paraId="630EF033" w14:textId="77777777" w:rsidR="001F61AC" w:rsidRPr="000E78D0" w:rsidRDefault="001F61AC" w:rsidP="001F61AC">
            <w:pPr>
              <w:spacing w:after="0" w:line="240" w:lineRule="auto"/>
              <w:jc w:val="center"/>
              <w:rPr>
                <w:rFonts w:ascii="Calibri" w:eastAsia="Times New Roman" w:hAnsi="Calibri" w:cs="Calibri"/>
                <w:lang w:eastAsia="sk-SK"/>
              </w:rPr>
            </w:pPr>
            <w:r w:rsidRPr="000E78D0">
              <w:rPr>
                <w:rFonts w:ascii="Calibri" w:eastAsia="Times New Roman" w:hAnsi="Calibri" w:cs="Calibri"/>
                <w:lang w:eastAsia="sk-SK"/>
              </w:rPr>
              <w:t>50,0 %</w:t>
            </w:r>
          </w:p>
        </w:tc>
      </w:tr>
      <w:tr w:rsidR="001F61AC" w:rsidRPr="000E78D0" w14:paraId="52F3E124" w14:textId="77777777" w:rsidTr="001F61AC">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5A7E7A12" w14:textId="77777777" w:rsidR="001F61AC" w:rsidRPr="000E78D0" w:rsidRDefault="001F61AC" w:rsidP="001F61AC">
            <w:pPr>
              <w:spacing w:after="0" w:line="240" w:lineRule="auto"/>
              <w:jc w:val="center"/>
              <w:rPr>
                <w:rFonts w:ascii="Calibri" w:eastAsia="Times New Roman" w:hAnsi="Calibri" w:cs="Calibri"/>
                <w:b/>
                <w:bCs/>
                <w:color w:val="000000"/>
                <w:lang w:eastAsia="sk-SK"/>
              </w:rPr>
            </w:pPr>
            <w:r w:rsidRPr="000E78D0">
              <w:rPr>
                <w:rFonts w:ascii="Calibri" w:eastAsia="Times New Roman" w:hAnsi="Calibri" w:cs="Calibri"/>
                <w:b/>
                <w:bCs/>
                <w:color w:val="000000"/>
                <w:lang w:eastAsia="sk-SK"/>
              </w:rPr>
              <w:t>4</w:t>
            </w:r>
          </w:p>
        </w:tc>
        <w:tc>
          <w:tcPr>
            <w:tcW w:w="1176" w:type="dxa"/>
            <w:tcBorders>
              <w:top w:val="nil"/>
              <w:left w:val="nil"/>
              <w:bottom w:val="single" w:sz="4" w:space="0" w:color="auto"/>
              <w:right w:val="single" w:sz="4" w:space="0" w:color="auto"/>
            </w:tcBorders>
            <w:noWrap/>
            <w:vAlign w:val="center"/>
            <w:hideMark/>
          </w:tcPr>
          <w:p w14:paraId="411DD982" w14:textId="77777777" w:rsidR="001F61AC" w:rsidRPr="000E78D0" w:rsidRDefault="001F61AC" w:rsidP="001F61AC">
            <w:pPr>
              <w:spacing w:after="0" w:line="240" w:lineRule="auto"/>
              <w:jc w:val="center"/>
              <w:rPr>
                <w:rFonts w:ascii="Calibri" w:eastAsia="Times New Roman" w:hAnsi="Calibri" w:cs="Calibri"/>
                <w:color w:val="000000"/>
                <w:lang w:eastAsia="sk-SK"/>
              </w:rPr>
            </w:pPr>
            <w:r w:rsidRPr="000E78D0">
              <w:rPr>
                <w:rFonts w:ascii="Calibri" w:eastAsia="Times New Roman" w:hAnsi="Calibri" w:cs="Calibri"/>
                <w:color w:val="000000"/>
                <w:lang w:eastAsia="sk-SK"/>
              </w:rPr>
              <w:t>49,0 %</w:t>
            </w:r>
          </w:p>
        </w:tc>
        <w:tc>
          <w:tcPr>
            <w:tcW w:w="984" w:type="dxa"/>
            <w:tcBorders>
              <w:top w:val="nil"/>
              <w:left w:val="nil"/>
              <w:bottom w:val="single" w:sz="4" w:space="0" w:color="auto"/>
              <w:right w:val="single" w:sz="8" w:space="0" w:color="auto"/>
            </w:tcBorders>
            <w:noWrap/>
            <w:vAlign w:val="center"/>
            <w:hideMark/>
          </w:tcPr>
          <w:p w14:paraId="312E2951" w14:textId="77777777" w:rsidR="001F61AC" w:rsidRPr="000E78D0" w:rsidRDefault="001F61AC" w:rsidP="001F61AC">
            <w:pPr>
              <w:spacing w:after="0" w:line="240" w:lineRule="auto"/>
              <w:jc w:val="center"/>
              <w:rPr>
                <w:rFonts w:ascii="Calibri" w:eastAsia="Times New Roman" w:hAnsi="Calibri" w:cs="Calibri"/>
                <w:lang w:eastAsia="sk-SK"/>
              </w:rPr>
            </w:pPr>
            <w:r w:rsidRPr="000E78D0">
              <w:rPr>
                <w:rFonts w:ascii="Calibri" w:eastAsia="Times New Roman" w:hAnsi="Calibri" w:cs="Calibri"/>
                <w:lang w:eastAsia="sk-SK"/>
              </w:rPr>
              <w:t>30,0 %</w:t>
            </w:r>
          </w:p>
        </w:tc>
      </w:tr>
      <w:tr w:rsidR="001F61AC" w:rsidRPr="000E78D0" w14:paraId="6092856B" w14:textId="77777777" w:rsidTr="001F61AC">
        <w:trPr>
          <w:trHeight w:val="315"/>
        </w:trPr>
        <w:tc>
          <w:tcPr>
            <w:tcW w:w="1080" w:type="dxa"/>
            <w:tcBorders>
              <w:top w:val="nil"/>
              <w:left w:val="single" w:sz="8" w:space="0" w:color="auto"/>
              <w:bottom w:val="single" w:sz="8" w:space="0" w:color="auto"/>
              <w:right w:val="single" w:sz="8" w:space="0" w:color="auto"/>
            </w:tcBorders>
            <w:shd w:val="clear" w:color="000000" w:fill="BFBFBF"/>
            <w:noWrap/>
            <w:vAlign w:val="center"/>
            <w:hideMark/>
          </w:tcPr>
          <w:p w14:paraId="7110FE50" w14:textId="77777777" w:rsidR="001F61AC" w:rsidRPr="000E78D0" w:rsidRDefault="001F61AC" w:rsidP="001F61AC">
            <w:pPr>
              <w:spacing w:after="0" w:line="240" w:lineRule="auto"/>
              <w:jc w:val="center"/>
              <w:rPr>
                <w:rFonts w:ascii="Calibri" w:eastAsia="Times New Roman" w:hAnsi="Calibri" w:cs="Calibri"/>
                <w:b/>
                <w:bCs/>
                <w:color w:val="000000"/>
                <w:lang w:eastAsia="sk-SK"/>
              </w:rPr>
            </w:pPr>
            <w:r w:rsidRPr="000E78D0">
              <w:rPr>
                <w:rFonts w:ascii="Calibri" w:eastAsia="Times New Roman" w:hAnsi="Calibri" w:cs="Calibri"/>
                <w:b/>
                <w:bCs/>
                <w:color w:val="000000"/>
                <w:lang w:eastAsia="sk-SK"/>
              </w:rPr>
              <w:t>5</w:t>
            </w:r>
          </w:p>
        </w:tc>
        <w:tc>
          <w:tcPr>
            <w:tcW w:w="1176" w:type="dxa"/>
            <w:tcBorders>
              <w:top w:val="nil"/>
              <w:left w:val="nil"/>
              <w:bottom w:val="single" w:sz="8" w:space="0" w:color="auto"/>
              <w:right w:val="single" w:sz="4" w:space="0" w:color="auto"/>
            </w:tcBorders>
            <w:noWrap/>
            <w:vAlign w:val="center"/>
            <w:hideMark/>
          </w:tcPr>
          <w:p w14:paraId="33F933E8" w14:textId="77777777" w:rsidR="001F61AC" w:rsidRPr="000E78D0" w:rsidRDefault="001F61AC" w:rsidP="001F61AC">
            <w:pPr>
              <w:spacing w:after="0" w:line="240" w:lineRule="auto"/>
              <w:jc w:val="center"/>
              <w:rPr>
                <w:rFonts w:ascii="Calibri" w:eastAsia="Times New Roman" w:hAnsi="Calibri" w:cs="Calibri"/>
                <w:color w:val="000000"/>
                <w:lang w:eastAsia="sk-SK"/>
              </w:rPr>
            </w:pPr>
            <w:r w:rsidRPr="000E78D0">
              <w:rPr>
                <w:rFonts w:ascii="Calibri" w:eastAsia="Times New Roman" w:hAnsi="Calibri" w:cs="Calibri"/>
                <w:color w:val="000000"/>
                <w:lang w:eastAsia="sk-SK"/>
              </w:rPr>
              <w:t>29,0 %</w:t>
            </w:r>
          </w:p>
        </w:tc>
        <w:tc>
          <w:tcPr>
            <w:tcW w:w="984" w:type="dxa"/>
            <w:tcBorders>
              <w:top w:val="nil"/>
              <w:left w:val="nil"/>
              <w:bottom w:val="single" w:sz="8" w:space="0" w:color="auto"/>
              <w:right w:val="single" w:sz="8" w:space="0" w:color="auto"/>
            </w:tcBorders>
            <w:noWrap/>
            <w:vAlign w:val="center"/>
            <w:hideMark/>
          </w:tcPr>
          <w:p w14:paraId="7A491409" w14:textId="77777777" w:rsidR="001F61AC" w:rsidRPr="000E78D0" w:rsidRDefault="001F61AC" w:rsidP="001F61AC">
            <w:pPr>
              <w:spacing w:after="0" w:line="240" w:lineRule="auto"/>
              <w:jc w:val="center"/>
              <w:rPr>
                <w:rFonts w:ascii="Calibri" w:eastAsia="Times New Roman" w:hAnsi="Calibri" w:cs="Calibri"/>
                <w:lang w:eastAsia="sk-SK"/>
              </w:rPr>
            </w:pPr>
            <w:r w:rsidRPr="000E78D0">
              <w:rPr>
                <w:rFonts w:ascii="Calibri" w:eastAsia="Times New Roman" w:hAnsi="Calibri" w:cs="Calibri"/>
                <w:lang w:eastAsia="sk-SK"/>
              </w:rPr>
              <w:t>0,0 %</w:t>
            </w:r>
          </w:p>
        </w:tc>
      </w:tr>
    </w:tbl>
    <w:p w14:paraId="7015464A" w14:textId="77777777" w:rsidR="001F61AC" w:rsidRDefault="001F61AC" w:rsidP="001F61AC">
      <w:pPr>
        <w:spacing w:line="276" w:lineRule="auto"/>
        <w:jc w:val="both"/>
        <w:rPr>
          <w:sz w:val="24"/>
          <w:szCs w:val="24"/>
        </w:rPr>
      </w:pPr>
    </w:p>
    <w:p w14:paraId="7B367EB7" w14:textId="77777777" w:rsidR="001F61AC" w:rsidRDefault="001F61AC" w:rsidP="001F61AC">
      <w:pPr>
        <w:spacing w:line="276" w:lineRule="auto"/>
        <w:jc w:val="both"/>
        <w:rPr>
          <w:sz w:val="24"/>
          <w:szCs w:val="24"/>
        </w:rPr>
      </w:pPr>
    </w:p>
    <w:p w14:paraId="74A819CE" w14:textId="77777777" w:rsidR="001F61AC" w:rsidRDefault="001F61AC" w:rsidP="001F61AC">
      <w:pPr>
        <w:spacing w:line="276" w:lineRule="auto"/>
        <w:jc w:val="both"/>
        <w:rPr>
          <w:sz w:val="24"/>
          <w:szCs w:val="24"/>
        </w:rPr>
      </w:pPr>
    </w:p>
    <w:p w14:paraId="6FF2E041" w14:textId="77777777" w:rsidR="001F61AC" w:rsidRDefault="001F61AC" w:rsidP="001F61AC">
      <w:pPr>
        <w:spacing w:line="276" w:lineRule="auto"/>
        <w:jc w:val="both"/>
        <w:rPr>
          <w:sz w:val="24"/>
          <w:szCs w:val="24"/>
        </w:rPr>
      </w:pPr>
    </w:p>
    <w:p w14:paraId="53921785" w14:textId="77777777" w:rsidR="001F61AC" w:rsidRDefault="001F61AC" w:rsidP="001F61AC">
      <w:pPr>
        <w:spacing w:line="276" w:lineRule="auto"/>
        <w:jc w:val="both"/>
        <w:rPr>
          <w:sz w:val="24"/>
          <w:szCs w:val="24"/>
        </w:rPr>
      </w:pPr>
    </w:p>
    <w:p w14:paraId="269D378A" w14:textId="77777777" w:rsidR="001F61AC" w:rsidRDefault="001F61AC" w:rsidP="001F61AC">
      <w:pPr>
        <w:spacing w:line="276" w:lineRule="auto"/>
        <w:jc w:val="both"/>
        <w:rPr>
          <w:sz w:val="24"/>
          <w:szCs w:val="24"/>
        </w:rPr>
      </w:pPr>
    </w:p>
    <w:p w14:paraId="78686406" w14:textId="77777777" w:rsidR="001F61AC" w:rsidRPr="000E78D0" w:rsidRDefault="001F61AC" w:rsidP="001F61AC">
      <w:pPr>
        <w:spacing w:after="0" w:line="276" w:lineRule="auto"/>
        <w:jc w:val="both"/>
        <w:rPr>
          <w:rFonts w:ascii="Wingdings" w:eastAsia="Wingdings" w:hAnsi="Wingdings"/>
          <w:sz w:val="48"/>
          <w:vertAlign w:val="superscript"/>
        </w:rPr>
      </w:pPr>
      <w:r w:rsidRPr="000E78D0">
        <w:rPr>
          <w:sz w:val="24"/>
        </w:rPr>
        <w:t>Priebežné ústne skúšanie frontálne- slovne z jednotlivých tematických celkov</w:t>
      </w:r>
    </w:p>
    <w:p w14:paraId="57D2318A" w14:textId="77777777" w:rsidR="001F61AC" w:rsidRPr="000E78D0" w:rsidRDefault="001F61AC" w:rsidP="001F61AC">
      <w:pPr>
        <w:spacing w:after="0" w:line="276" w:lineRule="auto"/>
        <w:jc w:val="both"/>
        <w:rPr>
          <w:rFonts w:ascii="Wingdings" w:eastAsia="Wingdings" w:hAnsi="Wingdings"/>
          <w:sz w:val="48"/>
          <w:vertAlign w:val="superscript"/>
        </w:rPr>
      </w:pPr>
      <w:r w:rsidRPr="000E78D0">
        <w:rPr>
          <w:sz w:val="24"/>
        </w:rPr>
        <w:t>Priebežné ústne skúšanie individuálne- klasifikácia známkou z jednotlivých tematických celkov</w:t>
      </w:r>
    </w:p>
    <w:p w14:paraId="35C3629C" w14:textId="77777777" w:rsidR="001F61AC" w:rsidRPr="000E78D0" w:rsidRDefault="001F61AC" w:rsidP="001F61AC">
      <w:pPr>
        <w:spacing w:after="0" w:line="276" w:lineRule="auto"/>
        <w:jc w:val="both"/>
        <w:rPr>
          <w:rFonts w:ascii="Wingdings" w:eastAsia="Wingdings" w:hAnsi="Wingdings"/>
          <w:sz w:val="48"/>
          <w:vertAlign w:val="superscript"/>
        </w:rPr>
      </w:pPr>
      <w:r w:rsidRPr="000E78D0">
        <w:rPr>
          <w:sz w:val="24"/>
        </w:rPr>
        <w:t>Pracovné listy, praktické písomné cvičenia, aktívna účasť na hodine- slovné hodnotenie, klasifikácia známkou</w:t>
      </w:r>
    </w:p>
    <w:p w14:paraId="23AACE98" w14:textId="77777777" w:rsidR="001F61AC" w:rsidRPr="000E78D0" w:rsidRDefault="001F61AC" w:rsidP="001F61AC">
      <w:pPr>
        <w:spacing w:after="0" w:line="276" w:lineRule="auto"/>
        <w:jc w:val="both"/>
        <w:rPr>
          <w:rFonts w:ascii="Wingdings" w:eastAsia="Wingdings" w:hAnsi="Wingdings"/>
          <w:sz w:val="48"/>
          <w:vertAlign w:val="superscript"/>
        </w:rPr>
      </w:pPr>
      <w:r w:rsidRPr="000E78D0">
        <w:rPr>
          <w:sz w:val="24"/>
        </w:rPr>
        <w:t>Prezentácia samostatných prác podľa tematických celkov-  klasifikácia známkou a podľa stanovených kritérií</w:t>
      </w:r>
    </w:p>
    <w:p w14:paraId="6AC4617A" w14:textId="77777777" w:rsidR="001F61AC" w:rsidRPr="000E78D0" w:rsidRDefault="001F61AC" w:rsidP="001F61AC">
      <w:pPr>
        <w:spacing w:after="0" w:line="276" w:lineRule="auto"/>
        <w:jc w:val="both"/>
        <w:rPr>
          <w:rFonts w:ascii="Wingdings" w:eastAsia="Wingdings" w:hAnsi="Wingdings"/>
          <w:sz w:val="48"/>
          <w:vertAlign w:val="superscript"/>
        </w:rPr>
      </w:pPr>
      <w:r w:rsidRPr="000E78D0">
        <w:rPr>
          <w:sz w:val="24"/>
        </w:rPr>
        <w:t>Projektové úlohy  k vybranej téme- slovné hodnotenie, klasifikácia  známkou podľa  vopred stanovených kritérií</w:t>
      </w:r>
    </w:p>
    <w:p w14:paraId="0ADC715F" w14:textId="77777777" w:rsidR="001F61AC" w:rsidRPr="000E78D0" w:rsidRDefault="001F61AC" w:rsidP="001F61AC">
      <w:pPr>
        <w:pStyle w:val="Zkladntext"/>
        <w:spacing w:line="276" w:lineRule="auto"/>
        <w:jc w:val="both"/>
        <w:rPr>
          <w:rFonts w:asciiTheme="minorHAnsi" w:hAnsiTheme="minorHAnsi" w:cstheme="minorHAnsi"/>
          <w:lang w:val="sk-SK"/>
        </w:rPr>
      </w:pPr>
    </w:p>
    <w:p w14:paraId="45F5FA24" w14:textId="77777777" w:rsidR="001F61AC" w:rsidRPr="000E78D0" w:rsidRDefault="001F61AC" w:rsidP="001F61AC">
      <w:pPr>
        <w:pStyle w:val="Odsekzoznamu"/>
        <w:numPr>
          <w:ilvl w:val="0"/>
          <w:numId w:val="1"/>
        </w:numPr>
        <w:shd w:val="clear" w:color="auto" w:fill="000000" w:themeFill="text1"/>
        <w:spacing w:line="276" w:lineRule="auto"/>
        <w:ind w:left="426" w:hanging="426"/>
        <w:rPr>
          <w:rFonts w:cstheme="minorHAnsi"/>
          <w:b/>
          <w:sz w:val="24"/>
          <w:szCs w:val="24"/>
        </w:rPr>
      </w:pPr>
      <w:r w:rsidRPr="000E78D0">
        <w:rPr>
          <w:rFonts w:cstheme="minorHAnsi"/>
          <w:b/>
          <w:sz w:val="24"/>
          <w:szCs w:val="24"/>
        </w:rPr>
        <w:t>UČEBNÉ ZDROJE</w:t>
      </w:r>
    </w:p>
    <w:p w14:paraId="088A0C80" w14:textId="77777777" w:rsidR="001F61AC" w:rsidRPr="000E78D0" w:rsidRDefault="001F61AC" w:rsidP="001F61AC">
      <w:pPr>
        <w:pStyle w:val="Zkladntext"/>
        <w:spacing w:line="276" w:lineRule="auto"/>
        <w:ind w:left="0" w:firstLine="426"/>
        <w:jc w:val="both"/>
        <w:rPr>
          <w:rFonts w:asciiTheme="minorHAnsi" w:hAnsiTheme="minorHAnsi" w:cstheme="minorHAnsi"/>
          <w:spacing w:val="-1"/>
          <w:lang w:val="sk-SK"/>
        </w:rPr>
      </w:pPr>
    </w:p>
    <w:p w14:paraId="330E40AD" w14:textId="77777777" w:rsidR="001F61AC" w:rsidRPr="000E78D0" w:rsidRDefault="001F61AC" w:rsidP="001F61AC">
      <w:pPr>
        <w:spacing w:line="0" w:lineRule="atLeast"/>
        <w:rPr>
          <w:rFonts w:ascii="Arial" w:eastAsia="Arial" w:hAnsi="Arial"/>
        </w:rPr>
      </w:pPr>
      <w:r>
        <w:rPr>
          <w:rFonts w:ascii="Arial" w:eastAsia="Arial" w:hAnsi="Arial"/>
        </w:rPr>
        <w:t xml:space="preserve">Žiaci majú k dispozícii učebnice a pracovné zošity katolíckeho náboženstva pre jednotlivé ročníky primárneho vzdelávania. </w:t>
      </w:r>
    </w:p>
    <w:p w14:paraId="44D3ECD6" w14:textId="77777777" w:rsidR="001F61AC" w:rsidRDefault="001F61AC" w:rsidP="001F61AC">
      <w:pPr>
        <w:spacing w:line="276" w:lineRule="auto"/>
        <w:jc w:val="both"/>
        <w:rPr>
          <w:sz w:val="24"/>
          <w:szCs w:val="24"/>
        </w:rPr>
      </w:pPr>
    </w:p>
    <w:p w14:paraId="1131AC3B" w14:textId="77777777" w:rsidR="001F61AC" w:rsidRPr="001F61AC" w:rsidRDefault="001F61AC" w:rsidP="001F61AC">
      <w:pPr>
        <w:spacing w:line="276" w:lineRule="auto"/>
        <w:jc w:val="both"/>
        <w:rPr>
          <w:sz w:val="24"/>
          <w:szCs w:val="24"/>
        </w:rPr>
        <w:sectPr w:rsidR="001F61AC" w:rsidRPr="001F61AC" w:rsidSect="005B57D4">
          <w:pgSz w:w="11910" w:h="16840"/>
          <w:pgMar w:top="1417" w:right="1417" w:bottom="1417" w:left="1417" w:header="720" w:footer="720" w:gutter="0"/>
          <w:cols w:space="720"/>
        </w:sectPr>
      </w:pPr>
    </w:p>
    <w:p w14:paraId="39A908C9" w14:textId="77777777" w:rsidR="00372C9A" w:rsidRPr="000E78D0" w:rsidRDefault="00362280" w:rsidP="00362280">
      <w:pPr>
        <w:shd w:val="clear" w:color="auto" w:fill="D9D9D9" w:themeFill="background1" w:themeFillShade="D9"/>
        <w:spacing w:line="276" w:lineRule="auto"/>
        <w:ind w:firstLine="426"/>
        <w:rPr>
          <w:rFonts w:eastAsia="Calibri" w:cstheme="minorHAnsi"/>
          <w:b/>
          <w:sz w:val="24"/>
          <w:szCs w:val="24"/>
        </w:rPr>
      </w:pPr>
      <w:bookmarkStart w:id="4" w:name="9/_Prierezové_témy:"/>
      <w:bookmarkEnd w:id="4"/>
      <w:r w:rsidRPr="000E78D0">
        <w:rPr>
          <w:rFonts w:cstheme="minorHAnsi"/>
          <w:b/>
          <w:spacing w:val="-2"/>
          <w:sz w:val="24"/>
          <w:szCs w:val="24"/>
        </w:rPr>
        <w:lastRenderedPageBreak/>
        <w:t>D</w:t>
      </w:r>
      <w:r w:rsidR="00372C9A" w:rsidRPr="000E78D0">
        <w:rPr>
          <w:rFonts w:cstheme="minorHAnsi"/>
          <w:b/>
          <w:spacing w:val="-2"/>
          <w:sz w:val="24"/>
          <w:szCs w:val="24"/>
        </w:rPr>
        <w:t>oporučené</w:t>
      </w:r>
      <w:r w:rsidR="00372C9A" w:rsidRPr="000E78D0">
        <w:rPr>
          <w:rFonts w:cstheme="minorHAnsi"/>
          <w:b/>
          <w:spacing w:val="-3"/>
          <w:sz w:val="24"/>
          <w:szCs w:val="24"/>
        </w:rPr>
        <w:t xml:space="preserve"> </w:t>
      </w:r>
      <w:r w:rsidR="00372C9A" w:rsidRPr="000E78D0">
        <w:rPr>
          <w:rFonts w:cstheme="minorHAnsi"/>
          <w:b/>
          <w:spacing w:val="-1"/>
          <w:sz w:val="24"/>
          <w:szCs w:val="24"/>
        </w:rPr>
        <w:t>učebnice:</w:t>
      </w:r>
    </w:p>
    <w:p w14:paraId="24C2C716" w14:textId="7620A4AC" w:rsidR="00C40AC6" w:rsidRPr="004E2848" w:rsidRDefault="00DC4660" w:rsidP="004E2848">
      <w:pPr>
        <w:spacing w:after="0" w:line="276" w:lineRule="auto"/>
        <w:rPr>
          <w:rFonts w:eastAsia="Times New Roman" w:cstheme="minorHAnsi"/>
          <w:sz w:val="24"/>
          <w:szCs w:val="24"/>
          <w:lang w:eastAsia="sk-SK"/>
        </w:rPr>
      </w:pPr>
      <w:r w:rsidRPr="004E2848">
        <w:rPr>
          <w:rFonts w:eastAsia="Times New Roman" w:cstheme="minorHAnsi"/>
          <w:sz w:val="24"/>
          <w:szCs w:val="24"/>
          <w:lang w:eastAsia="sk-SK"/>
        </w:rPr>
        <w:t xml:space="preserve">Cesta lásky </w:t>
      </w:r>
      <w:r w:rsidR="009116F6" w:rsidRPr="004E2848">
        <w:rPr>
          <w:rFonts w:eastAsia="Times New Roman" w:cstheme="minorHAnsi"/>
          <w:sz w:val="24"/>
          <w:szCs w:val="24"/>
          <w:lang w:eastAsia="sk-SK"/>
        </w:rPr>
        <w:t xml:space="preserve">- </w:t>
      </w:r>
      <w:r w:rsidRPr="004E2848">
        <w:rPr>
          <w:rFonts w:eastAsia="Times New Roman" w:cstheme="minorHAnsi"/>
          <w:sz w:val="24"/>
          <w:szCs w:val="24"/>
          <w:lang w:eastAsia="sk-SK"/>
        </w:rPr>
        <w:t xml:space="preserve">Učebnica katolíckeho náboženstva pre 1. ročník ZŠ, západný obrad </w:t>
      </w:r>
      <w:r w:rsidR="008A3979" w:rsidRPr="004E2848">
        <w:rPr>
          <w:rFonts w:eastAsia="Times New Roman" w:cstheme="minorHAnsi"/>
          <w:sz w:val="24"/>
          <w:szCs w:val="24"/>
          <w:lang w:eastAsia="sk-SK"/>
        </w:rPr>
        <w:t xml:space="preserve"> -</w:t>
      </w:r>
      <w:r w:rsidR="004E2848">
        <w:rPr>
          <w:rFonts w:eastAsia="Times New Roman" w:cstheme="minorHAnsi"/>
          <w:sz w:val="24"/>
          <w:szCs w:val="24"/>
          <w:lang w:eastAsia="sk-SK"/>
        </w:rPr>
        <w:t xml:space="preserve">  </w:t>
      </w:r>
      <w:r w:rsidR="009116F6" w:rsidRPr="004E2848">
        <w:rPr>
          <w:rFonts w:eastAsia="Times New Roman" w:cstheme="minorHAnsi"/>
          <w:sz w:val="24"/>
          <w:szCs w:val="24"/>
          <w:lang w:eastAsia="sk-SK"/>
        </w:rPr>
        <w:t>A.</w:t>
      </w:r>
      <w:r w:rsidR="00ED71A3">
        <w:rPr>
          <w:rFonts w:eastAsia="Times New Roman" w:cstheme="minorHAnsi"/>
          <w:sz w:val="24"/>
          <w:szCs w:val="24"/>
          <w:lang w:eastAsia="sk-SK"/>
        </w:rPr>
        <w:t xml:space="preserve"> </w:t>
      </w:r>
      <w:proofErr w:type="spellStart"/>
      <w:r w:rsidR="009116F6" w:rsidRPr="004E2848">
        <w:rPr>
          <w:rFonts w:eastAsia="Times New Roman" w:cstheme="minorHAnsi"/>
          <w:sz w:val="24"/>
          <w:szCs w:val="24"/>
          <w:lang w:eastAsia="sk-SK"/>
        </w:rPr>
        <w:t>Tolnayová</w:t>
      </w:r>
      <w:proofErr w:type="spellEnd"/>
      <w:r w:rsidR="009116F6" w:rsidRPr="004E2848">
        <w:rPr>
          <w:rFonts w:eastAsia="Times New Roman" w:cstheme="minorHAnsi"/>
          <w:sz w:val="24"/>
          <w:szCs w:val="24"/>
          <w:lang w:eastAsia="sk-SK"/>
        </w:rPr>
        <w:t>, M.</w:t>
      </w:r>
      <w:r w:rsidR="00ED71A3">
        <w:rPr>
          <w:rFonts w:eastAsia="Times New Roman" w:cstheme="minorHAnsi"/>
          <w:sz w:val="24"/>
          <w:szCs w:val="24"/>
          <w:lang w:eastAsia="sk-SK"/>
        </w:rPr>
        <w:t xml:space="preserve"> </w:t>
      </w:r>
      <w:proofErr w:type="spellStart"/>
      <w:r w:rsidR="009116F6" w:rsidRPr="004E2848">
        <w:rPr>
          <w:rFonts w:eastAsia="Times New Roman" w:cstheme="minorHAnsi"/>
          <w:sz w:val="24"/>
          <w:szCs w:val="24"/>
          <w:lang w:eastAsia="sk-SK"/>
        </w:rPr>
        <w:t>Červeňová</w:t>
      </w:r>
      <w:proofErr w:type="spellEnd"/>
    </w:p>
    <w:p w14:paraId="5F5C5615" w14:textId="5D5A6088" w:rsidR="009116F6" w:rsidRPr="004E2848" w:rsidRDefault="009116F6" w:rsidP="004E2848">
      <w:pPr>
        <w:spacing w:after="0" w:line="276" w:lineRule="auto"/>
        <w:rPr>
          <w:rFonts w:eastAsia="Times New Roman" w:cstheme="minorHAnsi"/>
          <w:sz w:val="24"/>
          <w:szCs w:val="24"/>
          <w:lang w:eastAsia="sk-SK"/>
        </w:rPr>
      </w:pPr>
      <w:r w:rsidRPr="004E2848">
        <w:rPr>
          <w:rFonts w:eastAsia="Times New Roman" w:cstheme="minorHAnsi"/>
          <w:sz w:val="24"/>
          <w:szCs w:val="24"/>
          <w:lang w:eastAsia="sk-SK"/>
        </w:rPr>
        <w:t xml:space="preserve">Cesta lásky </w:t>
      </w:r>
      <w:r w:rsidR="008A3979" w:rsidRPr="004E2848">
        <w:rPr>
          <w:rFonts w:eastAsia="Times New Roman" w:cstheme="minorHAnsi"/>
          <w:sz w:val="24"/>
          <w:szCs w:val="24"/>
          <w:lang w:eastAsia="sk-SK"/>
        </w:rPr>
        <w:t>-</w:t>
      </w:r>
      <w:r w:rsidRPr="004E2848">
        <w:rPr>
          <w:rFonts w:eastAsia="Times New Roman" w:cstheme="minorHAnsi"/>
          <w:sz w:val="24"/>
          <w:szCs w:val="24"/>
          <w:lang w:eastAsia="sk-SK"/>
        </w:rPr>
        <w:t xml:space="preserve"> Pracovný zošit</w:t>
      </w:r>
      <w:r w:rsidR="008A3979" w:rsidRPr="004E2848">
        <w:rPr>
          <w:rFonts w:eastAsia="Times New Roman" w:cstheme="minorHAnsi"/>
          <w:sz w:val="24"/>
          <w:szCs w:val="24"/>
          <w:lang w:eastAsia="sk-SK"/>
        </w:rPr>
        <w:t xml:space="preserve"> pre 1.ročník ZŠ</w:t>
      </w:r>
      <w:r w:rsidRPr="004E2848">
        <w:rPr>
          <w:rFonts w:eastAsia="Times New Roman" w:cstheme="minorHAnsi"/>
          <w:sz w:val="24"/>
          <w:szCs w:val="24"/>
          <w:lang w:eastAsia="sk-SK"/>
        </w:rPr>
        <w:t xml:space="preserve"> </w:t>
      </w:r>
      <w:r w:rsidR="008A3979" w:rsidRPr="004E2848">
        <w:rPr>
          <w:rFonts w:eastAsia="Times New Roman" w:cstheme="minorHAnsi"/>
          <w:sz w:val="24"/>
          <w:szCs w:val="24"/>
          <w:lang w:eastAsia="sk-SK"/>
        </w:rPr>
        <w:t>- J.</w:t>
      </w:r>
      <w:r w:rsidR="00ED71A3">
        <w:rPr>
          <w:rFonts w:eastAsia="Times New Roman" w:cstheme="minorHAnsi"/>
          <w:sz w:val="24"/>
          <w:szCs w:val="24"/>
          <w:lang w:eastAsia="sk-SK"/>
        </w:rPr>
        <w:t xml:space="preserve"> </w:t>
      </w:r>
      <w:proofErr w:type="spellStart"/>
      <w:r w:rsidR="008A3979" w:rsidRPr="004E2848">
        <w:rPr>
          <w:rFonts w:eastAsia="Times New Roman" w:cstheme="minorHAnsi"/>
          <w:sz w:val="24"/>
          <w:szCs w:val="24"/>
          <w:lang w:eastAsia="sk-SK"/>
        </w:rPr>
        <w:t>Hurajtová</w:t>
      </w:r>
      <w:proofErr w:type="spellEnd"/>
    </w:p>
    <w:p w14:paraId="745F3B38" w14:textId="67E3175E" w:rsidR="00A96E6B" w:rsidRDefault="008A3979" w:rsidP="002E59BB">
      <w:pPr>
        <w:spacing w:line="276" w:lineRule="auto"/>
        <w:rPr>
          <w:rFonts w:eastAsia="Times New Roman" w:cstheme="minorHAnsi"/>
          <w:sz w:val="24"/>
          <w:szCs w:val="24"/>
          <w:lang w:eastAsia="sk-SK"/>
        </w:rPr>
      </w:pPr>
      <w:r w:rsidRPr="004E2848">
        <w:rPr>
          <w:rFonts w:eastAsia="Calibri" w:cstheme="minorHAnsi"/>
          <w:sz w:val="24"/>
          <w:szCs w:val="24"/>
        </w:rPr>
        <w:t xml:space="preserve">Cesta dôvery - </w:t>
      </w:r>
      <w:r w:rsidRPr="004E2848">
        <w:rPr>
          <w:rFonts w:eastAsia="Times New Roman" w:cstheme="minorHAnsi"/>
          <w:sz w:val="24"/>
          <w:szCs w:val="24"/>
          <w:lang w:eastAsia="sk-SK"/>
        </w:rPr>
        <w:t>Učebnica katolíckeho náboženstva pre 2. ročník ZŠ, západný obrad - Ľ.</w:t>
      </w:r>
      <w:r w:rsidR="00ED71A3">
        <w:rPr>
          <w:rFonts w:eastAsia="Times New Roman" w:cstheme="minorHAnsi"/>
          <w:sz w:val="24"/>
          <w:szCs w:val="24"/>
          <w:lang w:eastAsia="sk-SK"/>
        </w:rPr>
        <w:t xml:space="preserve"> </w:t>
      </w:r>
      <w:proofErr w:type="spellStart"/>
      <w:r w:rsidRPr="004E2848">
        <w:rPr>
          <w:rFonts w:eastAsia="Times New Roman" w:cstheme="minorHAnsi"/>
          <w:sz w:val="24"/>
          <w:szCs w:val="24"/>
          <w:lang w:eastAsia="sk-SK"/>
        </w:rPr>
        <w:t>Pružinská</w:t>
      </w:r>
      <w:proofErr w:type="spellEnd"/>
      <w:r w:rsidRPr="004E2848">
        <w:rPr>
          <w:rFonts w:eastAsia="Times New Roman" w:cstheme="minorHAnsi"/>
          <w:sz w:val="24"/>
          <w:szCs w:val="24"/>
          <w:lang w:eastAsia="sk-SK"/>
        </w:rPr>
        <w:t xml:space="preserve">                                                                                                                                                 Cesta dôvery - Pracovný zošit pre 2.ročník ZŠ </w:t>
      </w:r>
      <w:r w:rsidR="004E2848">
        <w:rPr>
          <w:rFonts w:eastAsia="Times New Roman" w:cstheme="minorHAnsi"/>
          <w:sz w:val="24"/>
          <w:szCs w:val="24"/>
          <w:lang w:eastAsia="sk-SK"/>
        </w:rPr>
        <w:t>-</w:t>
      </w:r>
      <w:r w:rsidRPr="004E2848">
        <w:rPr>
          <w:rFonts w:eastAsia="Times New Roman" w:cstheme="minorHAnsi"/>
          <w:sz w:val="24"/>
          <w:szCs w:val="24"/>
          <w:lang w:eastAsia="sk-SK"/>
        </w:rPr>
        <w:t xml:space="preserve"> Ľ.</w:t>
      </w:r>
      <w:r w:rsidR="00ED71A3">
        <w:rPr>
          <w:rFonts w:eastAsia="Times New Roman" w:cstheme="minorHAnsi"/>
          <w:sz w:val="24"/>
          <w:szCs w:val="24"/>
          <w:lang w:eastAsia="sk-SK"/>
        </w:rPr>
        <w:t xml:space="preserve"> </w:t>
      </w:r>
      <w:proofErr w:type="spellStart"/>
      <w:r w:rsidRPr="004E2848">
        <w:rPr>
          <w:rFonts w:eastAsia="Times New Roman" w:cstheme="minorHAnsi"/>
          <w:sz w:val="24"/>
          <w:szCs w:val="24"/>
          <w:lang w:eastAsia="sk-SK"/>
        </w:rPr>
        <w:t>Pružinská</w:t>
      </w:r>
      <w:proofErr w:type="spellEnd"/>
      <w:r w:rsidRPr="004E2848">
        <w:rPr>
          <w:rFonts w:eastAsia="Times New Roman" w:cstheme="minorHAnsi"/>
          <w:sz w:val="24"/>
          <w:szCs w:val="24"/>
          <w:lang w:eastAsia="sk-SK"/>
        </w:rPr>
        <w:t xml:space="preserve">                                                                       Cesta viery - Učebnica katolíckeho náboženstva pre 3. ročník ZŠ, západný obrad </w:t>
      </w:r>
      <w:r w:rsidR="004E2848">
        <w:rPr>
          <w:rFonts w:eastAsia="Times New Roman" w:cstheme="minorHAnsi"/>
          <w:sz w:val="24"/>
          <w:szCs w:val="24"/>
          <w:lang w:eastAsia="sk-SK"/>
        </w:rPr>
        <w:t>-</w:t>
      </w:r>
      <w:r w:rsidRPr="004E2848">
        <w:rPr>
          <w:rFonts w:eastAsia="Times New Roman" w:cstheme="minorHAnsi"/>
          <w:sz w:val="24"/>
          <w:szCs w:val="24"/>
          <w:lang w:eastAsia="sk-SK"/>
        </w:rPr>
        <w:t xml:space="preserve"> M.</w:t>
      </w:r>
      <w:r w:rsidR="00ED71A3">
        <w:rPr>
          <w:rFonts w:eastAsia="Times New Roman" w:cstheme="minorHAnsi"/>
          <w:sz w:val="24"/>
          <w:szCs w:val="24"/>
          <w:lang w:eastAsia="sk-SK"/>
        </w:rPr>
        <w:t xml:space="preserve"> </w:t>
      </w:r>
      <w:proofErr w:type="spellStart"/>
      <w:r w:rsidRPr="004E2848">
        <w:rPr>
          <w:rFonts w:eastAsia="Times New Roman" w:cstheme="minorHAnsi"/>
          <w:sz w:val="24"/>
          <w:szCs w:val="24"/>
          <w:lang w:eastAsia="sk-SK"/>
        </w:rPr>
        <w:t>Baginová</w:t>
      </w:r>
      <w:proofErr w:type="spellEnd"/>
      <w:r w:rsidRPr="004E2848">
        <w:rPr>
          <w:rFonts w:eastAsia="Times New Roman" w:cstheme="minorHAnsi"/>
          <w:sz w:val="24"/>
          <w:szCs w:val="24"/>
          <w:lang w:eastAsia="sk-SK"/>
        </w:rPr>
        <w:t xml:space="preserve">  </w:t>
      </w:r>
      <w:r w:rsidR="004E2848">
        <w:rPr>
          <w:rFonts w:eastAsia="Times New Roman" w:cstheme="minorHAnsi"/>
          <w:sz w:val="24"/>
          <w:szCs w:val="24"/>
          <w:lang w:eastAsia="sk-SK"/>
        </w:rPr>
        <w:t xml:space="preserve">                                                                                                                                                                   </w:t>
      </w:r>
      <w:r w:rsidRPr="004E2848">
        <w:rPr>
          <w:rFonts w:eastAsia="Times New Roman" w:cstheme="minorHAnsi"/>
          <w:sz w:val="24"/>
          <w:szCs w:val="24"/>
          <w:lang w:eastAsia="sk-SK"/>
        </w:rPr>
        <w:t xml:space="preserve"> Cesta viery - Pracovný zošit pre 3.ročník ZŠ </w:t>
      </w:r>
      <w:r w:rsidR="004E2848">
        <w:rPr>
          <w:rFonts w:eastAsia="Times New Roman" w:cstheme="minorHAnsi"/>
          <w:sz w:val="24"/>
          <w:szCs w:val="24"/>
          <w:lang w:eastAsia="sk-SK"/>
        </w:rPr>
        <w:t>-</w:t>
      </w:r>
      <w:r w:rsidRPr="004E2848">
        <w:rPr>
          <w:rFonts w:eastAsia="Times New Roman" w:cstheme="minorHAnsi"/>
          <w:sz w:val="24"/>
          <w:szCs w:val="24"/>
          <w:lang w:eastAsia="sk-SK"/>
        </w:rPr>
        <w:t xml:space="preserve"> </w:t>
      </w:r>
      <w:r w:rsidR="004E2848" w:rsidRPr="004E2848">
        <w:rPr>
          <w:rFonts w:eastAsia="Times New Roman" w:cstheme="minorHAnsi"/>
          <w:sz w:val="24"/>
          <w:szCs w:val="24"/>
          <w:lang w:eastAsia="sk-SK"/>
        </w:rPr>
        <w:t>M.</w:t>
      </w:r>
      <w:r w:rsidR="00ED71A3">
        <w:rPr>
          <w:rFonts w:eastAsia="Times New Roman" w:cstheme="minorHAnsi"/>
          <w:sz w:val="24"/>
          <w:szCs w:val="24"/>
          <w:lang w:eastAsia="sk-SK"/>
        </w:rPr>
        <w:t xml:space="preserve"> </w:t>
      </w:r>
      <w:proofErr w:type="spellStart"/>
      <w:r w:rsidR="004E2848" w:rsidRPr="004E2848">
        <w:rPr>
          <w:rFonts w:eastAsia="Times New Roman" w:cstheme="minorHAnsi"/>
          <w:sz w:val="24"/>
          <w:szCs w:val="24"/>
          <w:lang w:eastAsia="sk-SK"/>
        </w:rPr>
        <w:t>Baginová</w:t>
      </w:r>
      <w:proofErr w:type="spellEnd"/>
      <w:r w:rsidR="004E2848" w:rsidRPr="004E2848">
        <w:rPr>
          <w:rFonts w:eastAsia="Times New Roman" w:cstheme="minorHAnsi"/>
          <w:sz w:val="24"/>
          <w:szCs w:val="24"/>
          <w:lang w:eastAsia="sk-SK"/>
        </w:rPr>
        <w:t xml:space="preserve">                        </w:t>
      </w:r>
      <w:r w:rsidR="004E2848">
        <w:rPr>
          <w:rFonts w:eastAsia="Times New Roman" w:cstheme="minorHAnsi"/>
          <w:sz w:val="24"/>
          <w:szCs w:val="24"/>
          <w:lang w:eastAsia="sk-SK"/>
        </w:rPr>
        <w:t xml:space="preserve">                                            </w:t>
      </w:r>
      <w:r w:rsidR="004E2848" w:rsidRPr="004E2848">
        <w:rPr>
          <w:rFonts w:eastAsia="Times New Roman" w:cstheme="minorHAnsi"/>
          <w:sz w:val="24"/>
          <w:szCs w:val="24"/>
          <w:lang w:eastAsia="sk-SK"/>
        </w:rPr>
        <w:t xml:space="preserve">     Poznávanie nádeje - Učebnica katolíckeho náboženstva pre 4.ročník ZŠ, západný obrad </w:t>
      </w:r>
      <w:r w:rsidR="004E2848">
        <w:rPr>
          <w:rFonts w:eastAsia="Times New Roman" w:cstheme="minorHAnsi"/>
          <w:sz w:val="24"/>
          <w:szCs w:val="24"/>
          <w:lang w:eastAsia="sk-SK"/>
        </w:rPr>
        <w:t>-</w:t>
      </w:r>
      <w:r w:rsidR="004E2848" w:rsidRPr="004E2848">
        <w:rPr>
          <w:rFonts w:eastAsia="Times New Roman" w:cstheme="minorHAnsi"/>
          <w:sz w:val="24"/>
          <w:szCs w:val="24"/>
          <w:lang w:eastAsia="sk-SK"/>
        </w:rPr>
        <w:t xml:space="preserve"> </w:t>
      </w:r>
      <w:proofErr w:type="spellStart"/>
      <w:r w:rsidR="004E2848" w:rsidRPr="004E2848">
        <w:rPr>
          <w:rFonts w:eastAsia="Times New Roman" w:cstheme="minorHAnsi"/>
          <w:sz w:val="24"/>
          <w:szCs w:val="24"/>
          <w:lang w:eastAsia="sk-SK"/>
        </w:rPr>
        <w:t>P.Bacigál</w:t>
      </w:r>
      <w:proofErr w:type="spellEnd"/>
      <w:r w:rsidR="004E2848" w:rsidRPr="004E2848">
        <w:rPr>
          <w:rFonts w:eastAsia="Times New Roman" w:cstheme="minorHAnsi"/>
          <w:sz w:val="24"/>
          <w:szCs w:val="24"/>
          <w:lang w:eastAsia="sk-SK"/>
        </w:rPr>
        <w:t xml:space="preserve">, Štibraná                                                                                                                                  Poznávanie nádeje - Pracovný zošit pre 4.ročník ZŠ  -  </w:t>
      </w:r>
      <w:proofErr w:type="spellStart"/>
      <w:r w:rsidR="004E2848" w:rsidRPr="004E2848">
        <w:rPr>
          <w:rFonts w:eastAsia="Times New Roman" w:cstheme="minorHAnsi"/>
          <w:sz w:val="24"/>
          <w:szCs w:val="24"/>
          <w:lang w:eastAsia="sk-SK"/>
        </w:rPr>
        <w:t>P.Bacigál</w:t>
      </w:r>
      <w:proofErr w:type="spellEnd"/>
      <w:r w:rsidR="004E2848" w:rsidRPr="004E2848">
        <w:rPr>
          <w:rFonts w:eastAsia="Times New Roman" w:cstheme="minorHAnsi"/>
          <w:sz w:val="24"/>
          <w:szCs w:val="24"/>
          <w:lang w:eastAsia="sk-SK"/>
        </w:rPr>
        <w:t xml:space="preserve">, Štibraná     </w:t>
      </w:r>
    </w:p>
    <w:p w14:paraId="046FBA26" w14:textId="77777777" w:rsidR="00A96E6B" w:rsidRPr="004E2848" w:rsidRDefault="00A96E6B" w:rsidP="002E59BB">
      <w:pPr>
        <w:spacing w:line="276" w:lineRule="auto"/>
        <w:rPr>
          <w:rFonts w:eastAsia="Times New Roman" w:cstheme="minorHAnsi"/>
          <w:sz w:val="24"/>
          <w:szCs w:val="24"/>
          <w:lang w:eastAsia="sk-SK"/>
        </w:rPr>
      </w:pPr>
    </w:p>
    <w:p w14:paraId="4D44FF5F" w14:textId="77777777" w:rsidR="005B4A00" w:rsidRPr="000E78D0" w:rsidRDefault="002E59BB" w:rsidP="002E59BB">
      <w:pPr>
        <w:shd w:val="clear" w:color="auto" w:fill="D9D9D9" w:themeFill="background1" w:themeFillShade="D9"/>
        <w:spacing w:line="276" w:lineRule="auto"/>
        <w:ind w:firstLine="426"/>
        <w:rPr>
          <w:rFonts w:eastAsia="Calibri" w:cstheme="minorHAnsi"/>
          <w:b/>
          <w:sz w:val="24"/>
          <w:szCs w:val="24"/>
        </w:rPr>
      </w:pPr>
      <w:r w:rsidRPr="000E78D0">
        <w:rPr>
          <w:rFonts w:eastAsia="Calibri" w:cstheme="minorHAnsi"/>
          <w:b/>
          <w:sz w:val="24"/>
          <w:szCs w:val="24"/>
        </w:rPr>
        <w:t>Doporučené webové adresy:</w:t>
      </w:r>
    </w:p>
    <w:p w14:paraId="6B05C8DC" w14:textId="77777777" w:rsidR="005B4A00" w:rsidRPr="00A96E6B" w:rsidRDefault="00A96E6B" w:rsidP="002E59BB">
      <w:pPr>
        <w:spacing w:line="276" w:lineRule="auto"/>
        <w:ind w:left="1440"/>
      </w:pPr>
      <w:hyperlink r:id="rId10" w:history="1">
        <w:r w:rsidRPr="00A96E6B">
          <w:rPr>
            <w:rStyle w:val="Hypertextovprepojenie"/>
            <w:rFonts w:ascii="Arial" w:eastAsia="Arial" w:hAnsi="Arial"/>
            <w:u w:val="none"/>
          </w:rPr>
          <w:t>www.kpkc.sk</w:t>
        </w:r>
      </w:hyperlink>
    </w:p>
    <w:p w14:paraId="57F78898" w14:textId="77777777" w:rsidR="005B4A00" w:rsidRPr="00A510BA" w:rsidRDefault="004E2848" w:rsidP="002E59BB">
      <w:pPr>
        <w:spacing w:line="276" w:lineRule="auto"/>
        <w:ind w:left="1440"/>
        <w:rPr>
          <w:rFonts w:ascii="Arial" w:eastAsia="Arial" w:hAnsi="Arial"/>
          <w:color w:val="0000FF"/>
        </w:rPr>
      </w:pPr>
      <w:hyperlink r:id="rId11" w:history="1">
        <w:r w:rsidRPr="00A510BA">
          <w:rPr>
            <w:rStyle w:val="Hypertextovprepojenie"/>
            <w:rFonts w:ascii="Arial" w:eastAsia="Arial" w:hAnsi="Arial"/>
            <w:u w:val="none"/>
          </w:rPr>
          <w:t>www.pracovnyzosit.sk</w:t>
        </w:r>
      </w:hyperlink>
    </w:p>
    <w:p w14:paraId="4E4025FB" w14:textId="77777777" w:rsidR="005B4A00" w:rsidRPr="00A96E6B" w:rsidRDefault="00A96E6B" w:rsidP="002E59BB">
      <w:pPr>
        <w:spacing w:line="276" w:lineRule="auto"/>
        <w:ind w:left="1440"/>
        <w:rPr>
          <w:rFonts w:ascii="Arial" w:eastAsia="Arial" w:hAnsi="Arial"/>
          <w:color w:val="0000FF"/>
        </w:rPr>
      </w:pPr>
      <w:hyperlink r:id="rId12" w:history="1">
        <w:r w:rsidRPr="00A96E6B">
          <w:rPr>
            <w:rStyle w:val="Hypertextovprepojenie"/>
            <w:rFonts w:ascii="Arial" w:eastAsia="Arial" w:hAnsi="Arial"/>
            <w:u w:val="none"/>
          </w:rPr>
          <w:t>www.modlitba.sk</w:t>
        </w:r>
      </w:hyperlink>
    </w:p>
    <w:p w14:paraId="0DFDE434" w14:textId="77777777" w:rsidR="005B4A00" w:rsidRDefault="00A96E6B" w:rsidP="002E59BB">
      <w:pPr>
        <w:spacing w:line="276" w:lineRule="auto"/>
        <w:ind w:left="1440"/>
        <w:rPr>
          <w:rFonts w:ascii="Arial" w:eastAsia="Arial" w:hAnsi="Arial"/>
          <w:color w:val="0000FF"/>
        </w:rPr>
      </w:pPr>
      <w:hyperlink r:id="rId13" w:history="1">
        <w:r w:rsidRPr="00A96E6B">
          <w:rPr>
            <w:rStyle w:val="Hypertextovprepojenie"/>
            <w:rFonts w:ascii="Arial" w:eastAsia="Arial" w:hAnsi="Arial"/>
            <w:u w:val="none"/>
          </w:rPr>
          <w:t>www.katechizmus.sk</w:t>
        </w:r>
      </w:hyperlink>
    </w:p>
    <w:p w14:paraId="60286672" w14:textId="77777777" w:rsidR="00A96E6B" w:rsidRPr="00A96E6B" w:rsidRDefault="00A96E6B" w:rsidP="00A96E6B">
      <w:pPr>
        <w:spacing w:line="276" w:lineRule="auto"/>
        <w:ind w:left="1440"/>
        <w:rPr>
          <w:rFonts w:ascii="Arial" w:eastAsia="Arial" w:hAnsi="Arial"/>
          <w:color w:val="0000FF"/>
        </w:rPr>
      </w:pPr>
      <w:hyperlink r:id="rId14" w:history="1">
        <w:r w:rsidRPr="00A96E6B">
          <w:rPr>
            <w:rStyle w:val="Hypertextovprepojenie"/>
            <w:rFonts w:ascii="Arial" w:eastAsia="Arial" w:hAnsi="Arial"/>
            <w:u w:val="none"/>
          </w:rPr>
          <w:t>www.svatepismo.sk</w:t>
        </w:r>
      </w:hyperlink>
    </w:p>
    <w:p w14:paraId="08EF0F2A" w14:textId="77777777" w:rsidR="00A96E6B" w:rsidRPr="00A96E6B" w:rsidRDefault="00A96E6B" w:rsidP="004E12D7">
      <w:pPr>
        <w:spacing w:line="276" w:lineRule="auto"/>
      </w:pPr>
    </w:p>
    <w:p w14:paraId="56257960" w14:textId="77777777" w:rsidR="002E59BB" w:rsidRPr="000E78D0" w:rsidRDefault="002E59BB" w:rsidP="002E59BB">
      <w:pPr>
        <w:shd w:val="clear" w:color="auto" w:fill="D9D9D9" w:themeFill="background1" w:themeFillShade="D9"/>
        <w:spacing w:line="276" w:lineRule="auto"/>
        <w:ind w:firstLine="426"/>
        <w:rPr>
          <w:rFonts w:eastAsia="Calibri" w:cstheme="minorHAnsi"/>
          <w:sz w:val="24"/>
          <w:szCs w:val="24"/>
        </w:rPr>
      </w:pPr>
      <w:r w:rsidRPr="000E78D0">
        <w:rPr>
          <w:rFonts w:eastAsia="Calibri" w:cstheme="minorHAnsi"/>
          <w:b/>
          <w:sz w:val="24"/>
          <w:szCs w:val="24"/>
        </w:rPr>
        <w:t>Didaktická technika a materiálne výučbové prostriedky:</w:t>
      </w:r>
    </w:p>
    <w:p w14:paraId="76AE3DC6" w14:textId="77777777" w:rsidR="005B4A00" w:rsidRPr="00A510BA" w:rsidRDefault="005B4A00" w:rsidP="00A510BA">
      <w:pPr>
        <w:numPr>
          <w:ilvl w:val="1"/>
          <w:numId w:val="5"/>
        </w:numPr>
        <w:tabs>
          <w:tab w:val="left" w:pos="1420"/>
        </w:tabs>
        <w:spacing w:after="0" w:line="276" w:lineRule="auto"/>
        <w:ind w:left="1420" w:hanging="288"/>
        <w:rPr>
          <w:rFonts w:eastAsia="Times New Roman" w:cstheme="minorHAnsi"/>
          <w:sz w:val="24"/>
          <w:szCs w:val="24"/>
        </w:rPr>
      </w:pPr>
      <w:r w:rsidRPr="00A510BA">
        <w:rPr>
          <w:rFonts w:eastAsia="Arial" w:cstheme="minorHAnsi"/>
          <w:sz w:val="24"/>
          <w:szCs w:val="24"/>
        </w:rPr>
        <w:t>Počítač, notebook, CD - prehrávač, dataprojektor, Interaktívna tabuľa</w:t>
      </w:r>
    </w:p>
    <w:p w14:paraId="1584D655" w14:textId="77777777" w:rsidR="005B4A00" w:rsidRPr="00A510BA" w:rsidRDefault="005B4A00" w:rsidP="00A510BA">
      <w:pPr>
        <w:numPr>
          <w:ilvl w:val="1"/>
          <w:numId w:val="5"/>
        </w:numPr>
        <w:tabs>
          <w:tab w:val="left" w:pos="1420"/>
        </w:tabs>
        <w:spacing w:after="0" w:line="276" w:lineRule="auto"/>
        <w:ind w:left="1420" w:hanging="288"/>
        <w:rPr>
          <w:rFonts w:eastAsia="Times New Roman" w:cstheme="minorHAnsi"/>
          <w:sz w:val="24"/>
          <w:szCs w:val="24"/>
        </w:rPr>
      </w:pPr>
      <w:r w:rsidRPr="00A510BA">
        <w:rPr>
          <w:rFonts w:eastAsia="Arial" w:cstheme="minorHAnsi"/>
          <w:sz w:val="24"/>
          <w:szCs w:val="24"/>
        </w:rPr>
        <w:t xml:space="preserve">Obrazový materiál, modely, textový materiál, posluchové nahrávky, DVD, CD, </w:t>
      </w:r>
    </w:p>
    <w:p w14:paraId="241F4908" w14:textId="77777777" w:rsidR="005B4A00" w:rsidRPr="00A510BA" w:rsidRDefault="005B4A00" w:rsidP="00A510BA">
      <w:pPr>
        <w:tabs>
          <w:tab w:val="left" w:pos="1420"/>
        </w:tabs>
        <w:spacing w:after="0" w:line="276" w:lineRule="auto"/>
        <w:ind w:left="1420"/>
        <w:rPr>
          <w:rFonts w:eastAsia="Times New Roman" w:cstheme="minorHAnsi"/>
          <w:sz w:val="24"/>
          <w:szCs w:val="24"/>
        </w:rPr>
      </w:pPr>
      <w:r w:rsidRPr="00A510BA">
        <w:rPr>
          <w:rFonts w:eastAsia="Arial" w:cstheme="minorHAnsi"/>
          <w:sz w:val="24"/>
          <w:szCs w:val="24"/>
        </w:rPr>
        <w:t>plagáty, edukačné CD, PowerPoint</w:t>
      </w:r>
      <w:r w:rsidR="001D1FE4" w:rsidRPr="00A510BA">
        <w:rPr>
          <w:rFonts w:eastAsia="Arial" w:cstheme="minorHAnsi"/>
          <w:sz w:val="24"/>
          <w:szCs w:val="24"/>
        </w:rPr>
        <w:t xml:space="preserve"> prezentácie</w:t>
      </w:r>
    </w:p>
    <w:p w14:paraId="5F417CB0" w14:textId="77777777" w:rsidR="005B4A00" w:rsidRPr="00A510BA" w:rsidRDefault="005B4A00" w:rsidP="00A510BA">
      <w:pPr>
        <w:numPr>
          <w:ilvl w:val="1"/>
          <w:numId w:val="5"/>
        </w:numPr>
        <w:tabs>
          <w:tab w:val="left" w:pos="1420"/>
        </w:tabs>
        <w:spacing w:after="0" w:line="276" w:lineRule="auto"/>
        <w:ind w:left="1420" w:hanging="288"/>
        <w:rPr>
          <w:rFonts w:eastAsia="Times New Roman" w:cstheme="minorHAnsi"/>
          <w:sz w:val="24"/>
          <w:szCs w:val="24"/>
        </w:rPr>
      </w:pPr>
      <w:r w:rsidRPr="00A510BA">
        <w:rPr>
          <w:rFonts w:eastAsia="Arial" w:cstheme="minorHAnsi"/>
          <w:sz w:val="24"/>
          <w:szCs w:val="24"/>
        </w:rPr>
        <w:t>Výukové CD</w:t>
      </w:r>
    </w:p>
    <w:p w14:paraId="6E596266" w14:textId="77777777" w:rsidR="004E2848" w:rsidRPr="00A510BA" w:rsidRDefault="004E2848" w:rsidP="00A510BA">
      <w:pPr>
        <w:numPr>
          <w:ilvl w:val="1"/>
          <w:numId w:val="5"/>
        </w:numPr>
        <w:tabs>
          <w:tab w:val="left" w:pos="1420"/>
        </w:tabs>
        <w:spacing w:after="0" w:line="276" w:lineRule="auto"/>
        <w:ind w:left="1420" w:hanging="288"/>
        <w:rPr>
          <w:rFonts w:eastAsia="Times New Roman" w:cstheme="minorHAnsi"/>
          <w:sz w:val="24"/>
          <w:szCs w:val="24"/>
        </w:rPr>
      </w:pPr>
      <w:r w:rsidRPr="00A510BA">
        <w:rPr>
          <w:rFonts w:eastAsia="Times New Roman" w:cstheme="minorHAnsi"/>
          <w:sz w:val="24"/>
          <w:szCs w:val="24"/>
        </w:rPr>
        <w:t>Metodická príru</w:t>
      </w:r>
      <w:r w:rsidR="00A510BA" w:rsidRPr="00A510BA">
        <w:rPr>
          <w:rFonts w:eastAsia="Times New Roman" w:cstheme="minorHAnsi"/>
          <w:sz w:val="24"/>
          <w:szCs w:val="24"/>
        </w:rPr>
        <w:t>čka katolíckeho náboženstva</w:t>
      </w:r>
    </w:p>
    <w:sectPr w:rsidR="004E2848" w:rsidRPr="00A510BA" w:rsidSect="00B55447">
      <w:pgSz w:w="11900" w:h="16838"/>
      <w:pgMar w:top="1411" w:right="1410" w:bottom="1440" w:left="1418" w:header="0" w:footer="0" w:gutter="0"/>
      <w:cols w:space="708" w:equalWidth="0">
        <w:col w:w="907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21C33" w14:textId="77777777" w:rsidR="00970224" w:rsidRDefault="00970224" w:rsidP="0072584C">
      <w:pPr>
        <w:spacing w:after="0" w:line="240" w:lineRule="auto"/>
      </w:pPr>
      <w:r>
        <w:separator/>
      </w:r>
    </w:p>
  </w:endnote>
  <w:endnote w:type="continuationSeparator" w:id="0">
    <w:p w14:paraId="71B6BC71" w14:textId="77777777" w:rsidR="00970224" w:rsidRDefault="00970224" w:rsidP="00725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2AAE9" w14:textId="77777777" w:rsidR="00970224" w:rsidRDefault="00970224" w:rsidP="0072584C">
      <w:pPr>
        <w:spacing w:after="0" w:line="240" w:lineRule="auto"/>
      </w:pPr>
      <w:r>
        <w:separator/>
      </w:r>
    </w:p>
  </w:footnote>
  <w:footnote w:type="continuationSeparator" w:id="0">
    <w:p w14:paraId="561E564F" w14:textId="77777777" w:rsidR="00970224" w:rsidRDefault="00970224" w:rsidP="007258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hybridMultilevel"/>
    <w:tmpl w:val="6B680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7F0CCC"/>
    <w:multiLevelType w:val="hybridMultilevel"/>
    <w:tmpl w:val="4A50726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 w15:restartNumberingAfterBreak="0">
    <w:nsid w:val="0265188B"/>
    <w:multiLevelType w:val="hybridMultilevel"/>
    <w:tmpl w:val="78106484"/>
    <w:lvl w:ilvl="0" w:tplc="041B000D">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 w15:restartNumberingAfterBreak="0">
    <w:nsid w:val="032257FA"/>
    <w:multiLevelType w:val="hybridMultilevel"/>
    <w:tmpl w:val="BED8FAD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4" w15:restartNumberingAfterBreak="0">
    <w:nsid w:val="051773C3"/>
    <w:multiLevelType w:val="hybridMultilevel"/>
    <w:tmpl w:val="AB8ED60E"/>
    <w:lvl w:ilvl="0" w:tplc="7AAA51C2">
      <w:start w:val="1"/>
      <w:numFmt w:val="decimal"/>
      <w:lvlText w:val="%1."/>
      <w:lvlJc w:val="left"/>
      <w:pPr>
        <w:ind w:left="360" w:hanging="360"/>
      </w:pPr>
      <w:rPr>
        <w:rFonts w:hint="default"/>
        <w:b/>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B96051"/>
    <w:multiLevelType w:val="hybridMultilevel"/>
    <w:tmpl w:val="856295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A52C13"/>
    <w:multiLevelType w:val="hybridMultilevel"/>
    <w:tmpl w:val="DB446F10"/>
    <w:lvl w:ilvl="0" w:tplc="041B000B">
      <w:start w:val="1"/>
      <w:numFmt w:val="bullet"/>
      <w:lvlText w:val=""/>
      <w:lvlJc w:val="left"/>
      <w:pPr>
        <w:tabs>
          <w:tab w:val="num" w:pos="501"/>
        </w:tabs>
        <w:ind w:left="501" w:hanging="360"/>
      </w:pPr>
      <w:rPr>
        <w:rFonts w:ascii="Wingdings" w:hAnsi="Wingdings" w:hint="default"/>
      </w:rPr>
    </w:lvl>
    <w:lvl w:ilvl="1" w:tplc="E2A21826">
      <w:start w:val="1"/>
      <w:numFmt w:val="bullet"/>
      <w:lvlText w:val="o"/>
      <w:lvlJc w:val="left"/>
      <w:pPr>
        <w:tabs>
          <w:tab w:val="num" w:pos="1221"/>
        </w:tabs>
        <w:ind w:left="1221" w:hanging="360"/>
      </w:pPr>
      <w:rPr>
        <w:rFonts w:ascii="Courier New" w:hAnsi="Courier New" w:cs="Courier New" w:hint="default"/>
        <w:color w:val="auto"/>
      </w:rPr>
    </w:lvl>
    <w:lvl w:ilvl="2" w:tplc="041B0005">
      <w:start w:val="1"/>
      <w:numFmt w:val="bullet"/>
      <w:lvlText w:val=""/>
      <w:lvlJc w:val="left"/>
      <w:pPr>
        <w:tabs>
          <w:tab w:val="num" w:pos="1941"/>
        </w:tabs>
        <w:ind w:left="1941" w:hanging="360"/>
      </w:pPr>
      <w:rPr>
        <w:rFonts w:ascii="Wingdings" w:hAnsi="Wingdings" w:hint="default"/>
      </w:rPr>
    </w:lvl>
    <w:lvl w:ilvl="3" w:tplc="041B0001">
      <w:start w:val="1"/>
      <w:numFmt w:val="bullet"/>
      <w:lvlText w:val=""/>
      <w:lvlJc w:val="left"/>
      <w:pPr>
        <w:tabs>
          <w:tab w:val="num" w:pos="2661"/>
        </w:tabs>
        <w:ind w:left="2661" w:hanging="360"/>
      </w:pPr>
      <w:rPr>
        <w:rFonts w:ascii="Symbol" w:hAnsi="Symbol" w:hint="default"/>
      </w:rPr>
    </w:lvl>
    <w:lvl w:ilvl="4" w:tplc="041B0003" w:tentative="1">
      <w:start w:val="1"/>
      <w:numFmt w:val="bullet"/>
      <w:lvlText w:val="o"/>
      <w:lvlJc w:val="left"/>
      <w:pPr>
        <w:tabs>
          <w:tab w:val="num" w:pos="3381"/>
        </w:tabs>
        <w:ind w:left="3381" w:hanging="360"/>
      </w:pPr>
      <w:rPr>
        <w:rFonts w:ascii="Courier New" w:hAnsi="Courier New" w:cs="Courier New" w:hint="default"/>
      </w:rPr>
    </w:lvl>
    <w:lvl w:ilvl="5" w:tplc="041B0005" w:tentative="1">
      <w:start w:val="1"/>
      <w:numFmt w:val="bullet"/>
      <w:lvlText w:val=""/>
      <w:lvlJc w:val="left"/>
      <w:pPr>
        <w:tabs>
          <w:tab w:val="num" w:pos="4101"/>
        </w:tabs>
        <w:ind w:left="4101" w:hanging="360"/>
      </w:pPr>
      <w:rPr>
        <w:rFonts w:ascii="Wingdings" w:hAnsi="Wingdings" w:hint="default"/>
      </w:rPr>
    </w:lvl>
    <w:lvl w:ilvl="6" w:tplc="041B0001" w:tentative="1">
      <w:start w:val="1"/>
      <w:numFmt w:val="bullet"/>
      <w:lvlText w:val=""/>
      <w:lvlJc w:val="left"/>
      <w:pPr>
        <w:tabs>
          <w:tab w:val="num" w:pos="4821"/>
        </w:tabs>
        <w:ind w:left="4821" w:hanging="360"/>
      </w:pPr>
      <w:rPr>
        <w:rFonts w:ascii="Symbol" w:hAnsi="Symbol" w:hint="default"/>
      </w:rPr>
    </w:lvl>
    <w:lvl w:ilvl="7" w:tplc="041B0003" w:tentative="1">
      <w:start w:val="1"/>
      <w:numFmt w:val="bullet"/>
      <w:lvlText w:val="o"/>
      <w:lvlJc w:val="left"/>
      <w:pPr>
        <w:tabs>
          <w:tab w:val="num" w:pos="5541"/>
        </w:tabs>
        <w:ind w:left="5541" w:hanging="360"/>
      </w:pPr>
      <w:rPr>
        <w:rFonts w:ascii="Courier New" w:hAnsi="Courier New" w:cs="Courier New" w:hint="default"/>
      </w:rPr>
    </w:lvl>
    <w:lvl w:ilvl="8" w:tplc="041B0005" w:tentative="1">
      <w:start w:val="1"/>
      <w:numFmt w:val="bullet"/>
      <w:lvlText w:val=""/>
      <w:lvlJc w:val="left"/>
      <w:pPr>
        <w:tabs>
          <w:tab w:val="num" w:pos="6261"/>
        </w:tabs>
        <w:ind w:left="6261" w:hanging="360"/>
      </w:pPr>
      <w:rPr>
        <w:rFonts w:ascii="Wingdings" w:hAnsi="Wingdings" w:hint="default"/>
      </w:rPr>
    </w:lvl>
  </w:abstractNum>
  <w:abstractNum w:abstractNumId="7" w15:restartNumberingAfterBreak="0">
    <w:nsid w:val="175C4736"/>
    <w:multiLevelType w:val="hybridMultilevel"/>
    <w:tmpl w:val="FA6EEC3E"/>
    <w:lvl w:ilvl="0" w:tplc="041B000D">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8" w15:restartNumberingAfterBreak="0">
    <w:nsid w:val="17710371"/>
    <w:multiLevelType w:val="hybridMultilevel"/>
    <w:tmpl w:val="81DA3166"/>
    <w:lvl w:ilvl="0" w:tplc="041B000D">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9" w15:restartNumberingAfterBreak="0">
    <w:nsid w:val="17B8169B"/>
    <w:multiLevelType w:val="hybridMultilevel"/>
    <w:tmpl w:val="004838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85C4441"/>
    <w:multiLevelType w:val="hybridMultilevel"/>
    <w:tmpl w:val="717042F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1" w15:restartNumberingAfterBreak="0">
    <w:nsid w:val="1AEF6F98"/>
    <w:multiLevelType w:val="hybridMultilevel"/>
    <w:tmpl w:val="D494ED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0D94D0E"/>
    <w:multiLevelType w:val="hybridMultilevel"/>
    <w:tmpl w:val="C0364ECA"/>
    <w:lvl w:ilvl="0" w:tplc="041B000D">
      <w:start w:val="1"/>
      <w:numFmt w:val="bullet"/>
      <w:lvlText w:val=""/>
      <w:lvlJc w:val="left"/>
      <w:pPr>
        <w:ind w:left="781" w:hanging="360"/>
      </w:pPr>
      <w:rPr>
        <w:rFonts w:ascii="Wingdings" w:hAnsi="Wingdings" w:hint="default"/>
      </w:rPr>
    </w:lvl>
    <w:lvl w:ilvl="1" w:tplc="041B0003">
      <w:start w:val="1"/>
      <w:numFmt w:val="bullet"/>
      <w:lvlText w:val="o"/>
      <w:lvlJc w:val="left"/>
      <w:pPr>
        <w:ind w:left="1501" w:hanging="360"/>
      </w:pPr>
      <w:rPr>
        <w:rFonts w:ascii="Courier New" w:hAnsi="Courier New" w:cs="Courier New" w:hint="default"/>
      </w:rPr>
    </w:lvl>
    <w:lvl w:ilvl="2" w:tplc="041B0005">
      <w:start w:val="1"/>
      <w:numFmt w:val="bullet"/>
      <w:lvlText w:val=""/>
      <w:lvlJc w:val="left"/>
      <w:pPr>
        <w:ind w:left="2221" w:hanging="360"/>
      </w:pPr>
      <w:rPr>
        <w:rFonts w:ascii="Wingdings" w:hAnsi="Wingdings" w:hint="default"/>
      </w:rPr>
    </w:lvl>
    <w:lvl w:ilvl="3" w:tplc="041B0001">
      <w:start w:val="1"/>
      <w:numFmt w:val="bullet"/>
      <w:lvlText w:val=""/>
      <w:lvlJc w:val="left"/>
      <w:pPr>
        <w:ind w:left="2941" w:hanging="360"/>
      </w:pPr>
      <w:rPr>
        <w:rFonts w:ascii="Symbol" w:hAnsi="Symbol" w:hint="default"/>
      </w:rPr>
    </w:lvl>
    <w:lvl w:ilvl="4" w:tplc="041B0003">
      <w:start w:val="1"/>
      <w:numFmt w:val="bullet"/>
      <w:lvlText w:val="o"/>
      <w:lvlJc w:val="left"/>
      <w:pPr>
        <w:ind w:left="3661" w:hanging="360"/>
      </w:pPr>
      <w:rPr>
        <w:rFonts w:ascii="Courier New" w:hAnsi="Courier New" w:cs="Courier New" w:hint="default"/>
      </w:rPr>
    </w:lvl>
    <w:lvl w:ilvl="5" w:tplc="041B0005">
      <w:start w:val="1"/>
      <w:numFmt w:val="bullet"/>
      <w:lvlText w:val=""/>
      <w:lvlJc w:val="left"/>
      <w:pPr>
        <w:ind w:left="4381" w:hanging="360"/>
      </w:pPr>
      <w:rPr>
        <w:rFonts w:ascii="Wingdings" w:hAnsi="Wingdings" w:hint="default"/>
      </w:rPr>
    </w:lvl>
    <w:lvl w:ilvl="6" w:tplc="041B0001">
      <w:start w:val="1"/>
      <w:numFmt w:val="bullet"/>
      <w:lvlText w:val=""/>
      <w:lvlJc w:val="left"/>
      <w:pPr>
        <w:ind w:left="5101" w:hanging="360"/>
      </w:pPr>
      <w:rPr>
        <w:rFonts w:ascii="Symbol" w:hAnsi="Symbol" w:hint="default"/>
      </w:rPr>
    </w:lvl>
    <w:lvl w:ilvl="7" w:tplc="041B0003">
      <w:start w:val="1"/>
      <w:numFmt w:val="bullet"/>
      <w:lvlText w:val="o"/>
      <w:lvlJc w:val="left"/>
      <w:pPr>
        <w:ind w:left="5821" w:hanging="360"/>
      </w:pPr>
      <w:rPr>
        <w:rFonts w:ascii="Courier New" w:hAnsi="Courier New" w:cs="Courier New" w:hint="default"/>
      </w:rPr>
    </w:lvl>
    <w:lvl w:ilvl="8" w:tplc="041B0005">
      <w:start w:val="1"/>
      <w:numFmt w:val="bullet"/>
      <w:lvlText w:val=""/>
      <w:lvlJc w:val="left"/>
      <w:pPr>
        <w:ind w:left="6541" w:hanging="360"/>
      </w:pPr>
      <w:rPr>
        <w:rFonts w:ascii="Wingdings" w:hAnsi="Wingdings" w:hint="default"/>
      </w:rPr>
    </w:lvl>
  </w:abstractNum>
  <w:abstractNum w:abstractNumId="13" w15:restartNumberingAfterBreak="0">
    <w:nsid w:val="23A367C5"/>
    <w:multiLevelType w:val="hybridMultilevel"/>
    <w:tmpl w:val="62A242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5AA315B"/>
    <w:multiLevelType w:val="hybridMultilevel"/>
    <w:tmpl w:val="390CCF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C8D46AE"/>
    <w:multiLevelType w:val="hybridMultilevel"/>
    <w:tmpl w:val="773A80A6"/>
    <w:lvl w:ilvl="0" w:tplc="041B000D">
      <w:start w:val="1"/>
      <w:numFmt w:val="bullet"/>
      <w:lvlText w:val=""/>
      <w:lvlJc w:val="left"/>
      <w:pPr>
        <w:ind w:left="781" w:hanging="360"/>
      </w:pPr>
      <w:rPr>
        <w:rFonts w:ascii="Wingdings" w:hAnsi="Wingdings" w:hint="default"/>
      </w:rPr>
    </w:lvl>
    <w:lvl w:ilvl="1" w:tplc="041B0003">
      <w:start w:val="1"/>
      <w:numFmt w:val="bullet"/>
      <w:lvlText w:val="o"/>
      <w:lvlJc w:val="left"/>
      <w:pPr>
        <w:ind w:left="1501" w:hanging="360"/>
      </w:pPr>
      <w:rPr>
        <w:rFonts w:ascii="Courier New" w:hAnsi="Courier New" w:cs="Courier New" w:hint="default"/>
      </w:rPr>
    </w:lvl>
    <w:lvl w:ilvl="2" w:tplc="041B0005">
      <w:start w:val="1"/>
      <w:numFmt w:val="bullet"/>
      <w:lvlText w:val=""/>
      <w:lvlJc w:val="left"/>
      <w:pPr>
        <w:ind w:left="2221" w:hanging="360"/>
      </w:pPr>
      <w:rPr>
        <w:rFonts w:ascii="Wingdings" w:hAnsi="Wingdings" w:hint="default"/>
      </w:rPr>
    </w:lvl>
    <w:lvl w:ilvl="3" w:tplc="041B0001">
      <w:start w:val="1"/>
      <w:numFmt w:val="bullet"/>
      <w:lvlText w:val=""/>
      <w:lvlJc w:val="left"/>
      <w:pPr>
        <w:ind w:left="2941" w:hanging="360"/>
      </w:pPr>
      <w:rPr>
        <w:rFonts w:ascii="Symbol" w:hAnsi="Symbol" w:hint="default"/>
      </w:rPr>
    </w:lvl>
    <w:lvl w:ilvl="4" w:tplc="041B0003">
      <w:start w:val="1"/>
      <w:numFmt w:val="bullet"/>
      <w:lvlText w:val="o"/>
      <w:lvlJc w:val="left"/>
      <w:pPr>
        <w:ind w:left="3661" w:hanging="360"/>
      </w:pPr>
      <w:rPr>
        <w:rFonts w:ascii="Courier New" w:hAnsi="Courier New" w:cs="Courier New" w:hint="default"/>
      </w:rPr>
    </w:lvl>
    <w:lvl w:ilvl="5" w:tplc="041B0005">
      <w:start w:val="1"/>
      <w:numFmt w:val="bullet"/>
      <w:lvlText w:val=""/>
      <w:lvlJc w:val="left"/>
      <w:pPr>
        <w:ind w:left="4381" w:hanging="360"/>
      </w:pPr>
      <w:rPr>
        <w:rFonts w:ascii="Wingdings" w:hAnsi="Wingdings" w:hint="default"/>
      </w:rPr>
    </w:lvl>
    <w:lvl w:ilvl="6" w:tplc="041B0001">
      <w:start w:val="1"/>
      <w:numFmt w:val="bullet"/>
      <w:lvlText w:val=""/>
      <w:lvlJc w:val="left"/>
      <w:pPr>
        <w:ind w:left="5101" w:hanging="360"/>
      </w:pPr>
      <w:rPr>
        <w:rFonts w:ascii="Symbol" w:hAnsi="Symbol" w:hint="default"/>
      </w:rPr>
    </w:lvl>
    <w:lvl w:ilvl="7" w:tplc="041B0003">
      <w:start w:val="1"/>
      <w:numFmt w:val="bullet"/>
      <w:lvlText w:val="o"/>
      <w:lvlJc w:val="left"/>
      <w:pPr>
        <w:ind w:left="5821" w:hanging="360"/>
      </w:pPr>
      <w:rPr>
        <w:rFonts w:ascii="Courier New" w:hAnsi="Courier New" w:cs="Courier New" w:hint="default"/>
      </w:rPr>
    </w:lvl>
    <w:lvl w:ilvl="8" w:tplc="041B0005">
      <w:start w:val="1"/>
      <w:numFmt w:val="bullet"/>
      <w:lvlText w:val=""/>
      <w:lvlJc w:val="left"/>
      <w:pPr>
        <w:ind w:left="6541" w:hanging="360"/>
      </w:pPr>
      <w:rPr>
        <w:rFonts w:ascii="Wingdings" w:hAnsi="Wingdings" w:hint="default"/>
      </w:rPr>
    </w:lvl>
  </w:abstractNum>
  <w:abstractNum w:abstractNumId="16" w15:restartNumberingAfterBreak="0">
    <w:nsid w:val="2CD35ED9"/>
    <w:multiLevelType w:val="hybridMultilevel"/>
    <w:tmpl w:val="C79C36C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7" w15:restartNumberingAfterBreak="0">
    <w:nsid w:val="2D000948"/>
    <w:multiLevelType w:val="hybridMultilevel"/>
    <w:tmpl w:val="6032B5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0FB544D"/>
    <w:multiLevelType w:val="hybridMultilevel"/>
    <w:tmpl w:val="AF70FF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35E70A81"/>
    <w:multiLevelType w:val="hybridMultilevel"/>
    <w:tmpl w:val="6870FB0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0" w15:restartNumberingAfterBreak="0">
    <w:nsid w:val="37D65C7F"/>
    <w:multiLevelType w:val="hybridMultilevel"/>
    <w:tmpl w:val="A104A65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BBA20C2"/>
    <w:multiLevelType w:val="hybridMultilevel"/>
    <w:tmpl w:val="DDF0E45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70140A7"/>
    <w:multiLevelType w:val="hybridMultilevel"/>
    <w:tmpl w:val="F3F0EA26"/>
    <w:lvl w:ilvl="0" w:tplc="041B000D">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3" w15:restartNumberingAfterBreak="0">
    <w:nsid w:val="48BD402E"/>
    <w:multiLevelType w:val="hybridMultilevel"/>
    <w:tmpl w:val="CD2A4E6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AF13128"/>
    <w:multiLevelType w:val="hybridMultilevel"/>
    <w:tmpl w:val="332A3BDC"/>
    <w:lvl w:ilvl="0" w:tplc="041B0001">
      <w:start w:val="1"/>
      <w:numFmt w:val="bullet"/>
      <w:lvlText w:val=""/>
      <w:lvlJc w:val="left"/>
      <w:pPr>
        <w:ind w:left="754" w:hanging="360"/>
      </w:pPr>
      <w:rPr>
        <w:rFonts w:ascii="Symbol" w:hAnsi="Symbol" w:hint="default"/>
      </w:rPr>
    </w:lvl>
    <w:lvl w:ilvl="1" w:tplc="041B0003" w:tentative="1">
      <w:start w:val="1"/>
      <w:numFmt w:val="bullet"/>
      <w:lvlText w:val="o"/>
      <w:lvlJc w:val="left"/>
      <w:pPr>
        <w:ind w:left="1474" w:hanging="360"/>
      </w:pPr>
      <w:rPr>
        <w:rFonts w:ascii="Courier New" w:hAnsi="Courier New" w:cs="Courier New" w:hint="default"/>
      </w:rPr>
    </w:lvl>
    <w:lvl w:ilvl="2" w:tplc="041B0005" w:tentative="1">
      <w:start w:val="1"/>
      <w:numFmt w:val="bullet"/>
      <w:lvlText w:val=""/>
      <w:lvlJc w:val="left"/>
      <w:pPr>
        <w:ind w:left="2194" w:hanging="360"/>
      </w:pPr>
      <w:rPr>
        <w:rFonts w:ascii="Wingdings" w:hAnsi="Wingdings" w:hint="default"/>
      </w:rPr>
    </w:lvl>
    <w:lvl w:ilvl="3" w:tplc="041B0001" w:tentative="1">
      <w:start w:val="1"/>
      <w:numFmt w:val="bullet"/>
      <w:lvlText w:val=""/>
      <w:lvlJc w:val="left"/>
      <w:pPr>
        <w:ind w:left="2914" w:hanging="360"/>
      </w:pPr>
      <w:rPr>
        <w:rFonts w:ascii="Symbol" w:hAnsi="Symbol" w:hint="default"/>
      </w:rPr>
    </w:lvl>
    <w:lvl w:ilvl="4" w:tplc="041B0003" w:tentative="1">
      <w:start w:val="1"/>
      <w:numFmt w:val="bullet"/>
      <w:lvlText w:val="o"/>
      <w:lvlJc w:val="left"/>
      <w:pPr>
        <w:ind w:left="3634" w:hanging="360"/>
      </w:pPr>
      <w:rPr>
        <w:rFonts w:ascii="Courier New" w:hAnsi="Courier New" w:cs="Courier New" w:hint="default"/>
      </w:rPr>
    </w:lvl>
    <w:lvl w:ilvl="5" w:tplc="041B0005" w:tentative="1">
      <w:start w:val="1"/>
      <w:numFmt w:val="bullet"/>
      <w:lvlText w:val=""/>
      <w:lvlJc w:val="left"/>
      <w:pPr>
        <w:ind w:left="4354" w:hanging="360"/>
      </w:pPr>
      <w:rPr>
        <w:rFonts w:ascii="Wingdings" w:hAnsi="Wingdings" w:hint="default"/>
      </w:rPr>
    </w:lvl>
    <w:lvl w:ilvl="6" w:tplc="041B0001" w:tentative="1">
      <w:start w:val="1"/>
      <w:numFmt w:val="bullet"/>
      <w:lvlText w:val=""/>
      <w:lvlJc w:val="left"/>
      <w:pPr>
        <w:ind w:left="5074" w:hanging="360"/>
      </w:pPr>
      <w:rPr>
        <w:rFonts w:ascii="Symbol" w:hAnsi="Symbol" w:hint="default"/>
      </w:rPr>
    </w:lvl>
    <w:lvl w:ilvl="7" w:tplc="041B0003" w:tentative="1">
      <w:start w:val="1"/>
      <w:numFmt w:val="bullet"/>
      <w:lvlText w:val="o"/>
      <w:lvlJc w:val="left"/>
      <w:pPr>
        <w:ind w:left="5794" w:hanging="360"/>
      </w:pPr>
      <w:rPr>
        <w:rFonts w:ascii="Courier New" w:hAnsi="Courier New" w:cs="Courier New" w:hint="default"/>
      </w:rPr>
    </w:lvl>
    <w:lvl w:ilvl="8" w:tplc="041B0005" w:tentative="1">
      <w:start w:val="1"/>
      <w:numFmt w:val="bullet"/>
      <w:lvlText w:val=""/>
      <w:lvlJc w:val="left"/>
      <w:pPr>
        <w:ind w:left="6514" w:hanging="360"/>
      </w:pPr>
      <w:rPr>
        <w:rFonts w:ascii="Wingdings" w:hAnsi="Wingdings" w:hint="default"/>
      </w:rPr>
    </w:lvl>
  </w:abstractNum>
  <w:abstractNum w:abstractNumId="25" w15:restartNumberingAfterBreak="0">
    <w:nsid w:val="507C7D5B"/>
    <w:multiLevelType w:val="hybridMultilevel"/>
    <w:tmpl w:val="1FA683E0"/>
    <w:lvl w:ilvl="0" w:tplc="041B000D">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6" w15:restartNumberingAfterBreak="0">
    <w:nsid w:val="52E96A74"/>
    <w:multiLevelType w:val="hybridMultilevel"/>
    <w:tmpl w:val="681212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55380974"/>
    <w:multiLevelType w:val="hybridMultilevel"/>
    <w:tmpl w:val="9BFEFFC0"/>
    <w:lvl w:ilvl="0" w:tplc="041B000D">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8" w15:restartNumberingAfterBreak="0">
    <w:nsid w:val="596A07F5"/>
    <w:multiLevelType w:val="hybridMultilevel"/>
    <w:tmpl w:val="530C80B4"/>
    <w:lvl w:ilvl="0" w:tplc="041B0001">
      <w:start w:val="1"/>
      <w:numFmt w:val="bullet"/>
      <w:lvlText w:val=""/>
      <w:lvlJc w:val="left"/>
      <w:pPr>
        <w:ind w:left="925" w:hanging="360"/>
      </w:pPr>
      <w:rPr>
        <w:rFonts w:ascii="Symbol" w:hAnsi="Symbol" w:hint="default"/>
      </w:rPr>
    </w:lvl>
    <w:lvl w:ilvl="1" w:tplc="041B0003" w:tentative="1">
      <w:start w:val="1"/>
      <w:numFmt w:val="bullet"/>
      <w:lvlText w:val="o"/>
      <w:lvlJc w:val="left"/>
      <w:pPr>
        <w:ind w:left="1645" w:hanging="360"/>
      </w:pPr>
      <w:rPr>
        <w:rFonts w:ascii="Courier New" w:hAnsi="Courier New" w:cs="Courier New" w:hint="default"/>
      </w:rPr>
    </w:lvl>
    <w:lvl w:ilvl="2" w:tplc="041B0005" w:tentative="1">
      <w:start w:val="1"/>
      <w:numFmt w:val="bullet"/>
      <w:lvlText w:val=""/>
      <w:lvlJc w:val="left"/>
      <w:pPr>
        <w:ind w:left="2365" w:hanging="360"/>
      </w:pPr>
      <w:rPr>
        <w:rFonts w:ascii="Wingdings" w:hAnsi="Wingdings" w:hint="default"/>
      </w:rPr>
    </w:lvl>
    <w:lvl w:ilvl="3" w:tplc="041B0001" w:tentative="1">
      <w:start w:val="1"/>
      <w:numFmt w:val="bullet"/>
      <w:lvlText w:val=""/>
      <w:lvlJc w:val="left"/>
      <w:pPr>
        <w:ind w:left="3085" w:hanging="360"/>
      </w:pPr>
      <w:rPr>
        <w:rFonts w:ascii="Symbol" w:hAnsi="Symbol" w:hint="default"/>
      </w:rPr>
    </w:lvl>
    <w:lvl w:ilvl="4" w:tplc="041B0003" w:tentative="1">
      <w:start w:val="1"/>
      <w:numFmt w:val="bullet"/>
      <w:lvlText w:val="o"/>
      <w:lvlJc w:val="left"/>
      <w:pPr>
        <w:ind w:left="3805" w:hanging="360"/>
      </w:pPr>
      <w:rPr>
        <w:rFonts w:ascii="Courier New" w:hAnsi="Courier New" w:cs="Courier New" w:hint="default"/>
      </w:rPr>
    </w:lvl>
    <w:lvl w:ilvl="5" w:tplc="041B0005" w:tentative="1">
      <w:start w:val="1"/>
      <w:numFmt w:val="bullet"/>
      <w:lvlText w:val=""/>
      <w:lvlJc w:val="left"/>
      <w:pPr>
        <w:ind w:left="4525" w:hanging="360"/>
      </w:pPr>
      <w:rPr>
        <w:rFonts w:ascii="Wingdings" w:hAnsi="Wingdings" w:hint="default"/>
      </w:rPr>
    </w:lvl>
    <w:lvl w:ilvl="6" w:tplc="041B0001" w:tentative="1">
      <w:start w:val="1"/>
      <w:numFmt w:val="bullet"/>
      <w:lvlText w:val=""/>
      <w:lvlJc w:val="left"/>
      <w:pPr>
        <w:ind w:left="5245" w:hanging="360"/>
      </w:pPr>
      <w:rPr>
        <w:rFonts w:ascii="Symbol" w:hAnsi="Symbol" w:hint="default"/>
      </w:rPr>
    </w:lvl>
    <w:lvl w:ilvl="7" w:tplc="041B0003" w:tentative="1">
      <w:start w:val="1"/>
      <w:numFmt w:val="bullet"/>
      <w:lvlText w:val="o"/>
      <w:lvlJc w:val="left"/>
      <w:pPr>
        <w:ind w:left="5965" w:hanging="360"/>
      </w:pPr>
      <w:rPr>
        <w:rFonts w:ascii="Courier New" w:hAnsi="Courier New" w:cs="Courier New" w:hint="default"/>
      </w:rPr>
    </w:lvl>
    <w:lvl w:ilvl="8" w:tplc="041B0005" w:tentative="1">
      <w:start w:val="1"/>
      <w:numFmt w:val="bullet"/>
      <w:lvlText w:val=""/>
      <w:lvlJc w:val="left"/>
      <w:pPr>
        <w:ind w:left="6685" w:hanging="360"/>
      </w:pPr>
      <w:rPr>
        <w:rFonts w:ascii="Wingdings" w:hAnsi="Wingdings" w:hint="default"/>
      </w:rPr>
    </w:lvl>
  </w:abstractNum>
  <w:abstractNum w:abstractNumId="29" w15:restartNumberingAfterBreak="0">
    <w:nsid w:val="5A814011"/>
    <w:multiLevelType w:val="hybridMultilevel"/>
    <w:tmpl w:val="21425D7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C637148"/>
    <w:multiLevelType w:val="hybridMultilevel"/>
    <w:tmpl w:val="3056BC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F6014BF"/>
    <w:multiLevelType w:val="hybridMultilevel"/>
    <w:tmpl w:val="00A29CF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2" w15:restartNumberingAfterBreak="0">
    <w:nsid w:val="714E152C"/>
    <w:multiLevelType w:val="hybridMultilevel"/>
    <w:tmpl w:val="26FAA3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74261C1"/>
    <w:multiLevelType w:val="hybridMultilevel"/>
    <w:tmpl w:val="E6B404AE"/>
    <w:lvl w:ilvl="0" w:tplc="041B000D">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4" w15:restartNumberingAfterBreak="0">
    <w:nsid w:val="7A0F7503"/>
    <w:multiLevelType w:val="hybridMultilevel"/>
    <w:tmpl w:val="FF98049A"/>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A111E66"/>
    <w:multiLevelType w:val="hybridMultilevel"/>
    <w:tmpl w:val="BFC4369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A487B3B"/>
    <w:multiLevelType w:val="hybridMultilevel"/>
    <w:tmpl w:val="BC1899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7AE75087"/>
    <w:multiLevelType w:val="hybridMultilevel"/>
    <w:tmpl w:val="2444A78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C4E7E2B"/>
    <w:multiLevelType w:val="hybridMultilevel"/>
    <w:tmpl w:val="FD66BAB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7E055DEE"/>
    <w:multiLevelType w:val="hybridMultilevel"/>
    <w:tmpl w:val="98043E3E"/>
    <w:lvl w:ilvl="0" w:tplc="041B000D">
      <w:start w:val="1"/>
      <w:numFmt w:val="bullet"/>
      <w:lvlText w:val=""/>
      <w:lvlJc w:val="left"/>
      <w:pPr>
        <w:ind w:left="360" w:hanging="360"/>
      </w:pPr>
      <w:rPr>
        <w:rFonts w:ascii="Wingdings" w:hAnsi="Wingdings" w:hint="default"/>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hint="default"/>
      </w:rPr>
    </w:lvl>
    <w:lvl w:ilvl="6" w:tplc="041B0001">
      <w:start w:val="1"/>
      <w:numFmt w:val="bullet"/>
      <w:lvlText w:val=""/>
      <w:lvlJc w:val="left"/>
      <w:pPr>
        <w:ind w:left="4680" w:hanging="360"/>
      </w:pPr>
      <w:rPr>
        <w:rFonts w:ascii="Symbol" w:hAnsi="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hint="default"/>
      </w:rPr>
    </w:lvl>
  </w:abstractNum>
  <w:abstractNum w:abstractNumId="40" w15:restartNumberingAfterBreak="0">
    <w:nsid w:val="7E834045"/>
    <w:multiLevelType w:val="hybridMultilevel"/>
    <w:tmpl w:val="9CBA1CE0"/>
    <w:lvl w:ilvl="0" w:tplc="041B000D">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num w:numId="1" w16cid:durableId="336927312">
    <w:abstractNumId w:val="4"/>
  </w:num>
  <w:num w:numId="2" w16cid:durableId="1876262093">
    <w:abstractNumId w:val="28"/>
  </w:num>
  <w:num w:numId="3" w16cid:durableId="1908418149">
    <w:abstractNumId w:val="26"/>
  </w:num>
  <w:num w:numId="4" w16cid:durableId="1281648612">
    <w:abstractNumId w:val="32"/>
  </w:num>
  <w:num w:numId="5" w16cid:durableId="1621300151">
    <w:abstractNumId w:val="0"/>
  </w:num>
  <w:num w:numId="6" w16cid:durableId="1289051447">
    <w:abstractNumId w:val="31"/>
  </w:num>
  <w:num w:numId="7" w16cid:durableId="1364674558">
    <w:abstractNumId w:val="13"/>
  </w:num>
  <w:num w:numId="8" w16cid:durableId="1388450724">
    <w:abstractNumId w:val="35"/>
  </w:num>
  <w:num w:numId="9" w16cid:durableId="1692300773">
    <w:abstractNumId w:val="11"/>
  </w:num>
  <w:num w:numId="10" w16cid:durableId="1009061737">
    <w:abstractNumId w:val="36"/>
  </w:num>
  <w:num w:numId="11" w16cid:durableId="2105108659">
    <w:abstractNumId w:val="38"/>
  </w:num>
  <w:num w:numId="12" w16cid:durableId="583998652">
    <w:abstractNumId w:val="7"/>
  </w:num>
  <w:num w:numId="13" w16cid:durableId="1306356785">
    <w:abstractNumId w:val="7"/>
  </w:num>
  <w:num w:numId="14" w16cid:durableId="1651785087">
    <w:abstractNumId w:val="14"/>
  </w:num>
  <w:num w:numId="15" w16cid:durableId="933897707">
    <w:abstractNumId w:val="20"/>
  </w:num>
  <w:num w:numId="16" w16cid:durableId="1480075524">
    <w:abstractNumId w:val="24"/>
  </w:num>
  <w:num w:numId="17" w16cid:durableId="1702973973">
    <w:abstractNumId w:val="8"/>
  </w:num>
  <w:num w:numId="18" w16cid:durableId="2028822865">
    <w:abstractNumId w:val="1"/>
  </w:num>
  <w:num w:numId="19" w16cid:durableId="523055821">
    <w:abstractNumId w:val="10"/>
  </w:num>
  <w:num w:numId="20" w16cid:durableId="1992982365">
    <w:abstractNumId w:val="25"/>
  </w:num>
  <w:num w:numId="21" w16cid:durableId="1342197228">
    <w:abstractNumId w:val="18"/>
  </w:num>
  <w:num w:numId="22" w16cid:durableId="1994210258">
    <w:abstractNumId w:val="37"/>
  </w:num>
  <w:num w:numId="23" w16cid:durableId="389772375">
    <w:abstractNumId w:val="23"/>
  </w:num>
  <w:num w:numId="24" w16cid:durableId="1760591220">
    <w:abstractNumId w:val="5"/>
  </w:num>
  <w:num w:numId="25" w16cid:durableId="1583103154">
    <w:abstractNumId w:val="15"/>
  </w:num>
  <w:num w:numId="26" w16cid:durableId="1574270525">
    <w:abstractNumId w:val="30"/>
  </w:num>
  <w:num w:numId="27" w16cid:durableId="1625161914">
    <w:abstractNumId w:val="22"/>
  </w:num>
  <w:num w:numId="28" w16cid:durableId="179897162">
    <w:abstractNumId w:val="39"/>
  </w:num>
  <w:num w:numId="29" w16cid:durableId="545988372">
    <w:abstractNumId w:val="17"/>
  </w:num>
  <w:num w:numId="30" w16cid:durableId="961111874">
    <w:abstractNumId w:val="27"/>
  </w:num>
  <w:num w:numId="31" w16cid:durableId="1395155264">
    <w:abstractNumId w:val="21"/>
  </w:num>
  <w:num w:numId="32" w16cid:durableId="1731421489">
    <w:abstractNumId w:val="9"/>
  </w:num>
  <w:num w:numId="33" w16cid:durableId="1344283697">
    <w:abstractNumId w:val="3"/>
  </w:num>
  <w:num w:numId="34" w16cid:durableId="1620868506">
    <w:abstractNumId w:val="16"/>
  </w:num>
  <w:num w:numId="35" w16cid:durableId="2126658978">
    <w:abstractNumId w:val="19"/>
  </w:num>
  <w:num w:numId="36" w16cid:durableId="712580603">
    <w:abstractNumId w:val="40"/>
  </w:num>
  <w:num w:numId="37" w16cid:durableId="1986204627">
    <w:abstractNumId w:val="29"/>
  </w:num>
  <w:num w:numId="38" w16cid:durableId="1464734372">
    <w:abstractNumId w:val="2"/>
  </w:num>
  <w:num w:numId="39" w16cid:durableId="1854566745">
    <w:abstractNumId w:val="33"/>
  </w:num>
  <w:num w:numId="40" w16cid:durableId="1240480569">
    <w:abstractNumId w:val="12"/>
  </w:num>
  <w:num w:numId="41" w16cid:durableId="1074164418">
    <w:abstractNumId w:val="34"/>
  </w:num>
  <w:num w:numId="42" w16cid:durableId="1097599973">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778"/>
    <w:rsid w:val="00005F83"/>
    <w:rsid w:val="000066F1"/>
    <w:rsid w:val="00025F1A"/>
    <w:rsid w:val="000426BE"/>
    <w:rsid w:val="00057F44"/>
    <w:rsid w:val="00074186"/>
    <w:rsid w:val="000A3846"/>
    <w:rsid w:val="000A4E1E"/>
    <w:rsid w:val="000B1E70"/>
    <w:rsid w:val="000B42F6"/>
    <w:rsid w:val="000B445F"/>
    <w:rsid w:val="000C0E7F"/>
    <w:rsid w:val="000D0B15"/>
    <w:rsid w:val="000E78D0"/>
    <w:rsid w:val="000F5268"/>
    <w:rsid w:val="00117FEF"/>
    <w:rsid w:val="00123DA9"/>
    <w:rsid w:val="00144FCB"/>
    <w:rsid w:val="0015351B"/>
    <w:rsid w:val="00155F2F"/>
    <w:rsid w:val="0017673A"/>
    <w:rsid w:val="00176DC3"/>
    <w:rsid w:val="00195A3B"/>
    <w:rsid w:val="00196CE4"/>
    <w:rsid w:val="001C7809"/>
    <w:rsid w:val="001D1FE4"/>
    <w:rsid w:val="001F102A"/>
    <w:rsid w:val="001F2A00"/>
    <w:rsid w:val="001F61AC"/>
    <w:rsid w:val="0020544B"/>
    <w:rsid w:val="0020678B"/>
    <w:rsid w:val="002354C7"/>
    <w:rsid w:val="002806A4"/>
    <w:rsid w:val="00283F09"/>
    <w:rsid w:val="002C0E8A"/>
    <w:rsid w:val="002C2E94"/>
    <w:rsid w:val="002C6A7F"/>
    <w:rsid w:val="002D10A3"/>
    <w:rsid w:val="002E0687"/>
    <w:rsid w:val="002E2FAC"/>
    <w:rsid w:val="002E59BB"/>
    <w:rsid w:val="00305669"/>
    <w:rsid w:val="00307E49"/>
    <w:rsid w:val="00314221"/>
    <w:rsid w:val="003276E1"/>
    <w:rsid w:val="00335FA4"/>
    <w:rsid w:val="00362280"/>
    <w:rsid w:val="00372C9A"/>
    <w:rsid w:val="003B5FCF"/>
    <w:rsid w:val="003D0F1A"/>
    <w:rsid w:val="004008C5"/>
    <w:rsid w:val="00417DC7"/>
    <w:rsid w:val="00423F36"/>
    <w:rsid w:val="0046135E"/>
    <w:rsid w:val="004715A2"/>
    <w:rsid w:val="004820DB"/>
    <w:rsid w:val="00485574"/>
    <w:rsid w:val="004B39DD"/>
    <w:rsid w:val="004C54D2"/>
    <w:rsid w:val="004C686C"/>
    <w:rsid w:val="004C7A7B"/>
    <w:rsid w:val="004D638E"/>
    <w:rsid w:val="004E12D7"/>
    <w:rsid w:val="004E2848"/>
    <w:rsid w:val="004E633E"/>
    <w:rsid w:val="00551E0F"/>
    <w:rsid w:val="005635A3"/>
    <w:rsid w:val="00567415"/>
    <w:rsid w:val="0057281A"/>
    <w:rsid w:val="005973B0"/>
    <w:rsid w:val="005B4A00"/>
    <w:rsid w:val="005B57D4"/>
    <w:rsid w:val="005D11E5"/>
    <w:rsid w:val="005D1D3B"/>
    <w:rsid w:val="005E59D6"/>
    <w:rsid w:val="005E657B"/>
    <w:rsid w:val="005F33A4"/>
    <w:rsid w:val="00621029"/>
    <w:rsid w:val="00633ABA"/>
    <w:rsid w:val="006407ED"/>
    <w:rsid w:val="006431FE"/>
    <w:rsid w:val="00647537"/>
    <w:rsid w:val="00667635"/>
    <w:rsid w:val="00684243"/>
    <w:rsid w:val="00691ECF"/>
    <w:rsid w:val="006B5AC8"/>
    <w:rsid w:val="006C16B4"/>
    <w:rsid w:val="006E27B5"/>
    <w:rsid w:val="006F0C4E"/>
    <w:rsid w:val="0072584C"/>
    <w:rsid w:val="00743264"/>
    <w:rsid w:val="00787D12"/>
    <w:rsid w:val="007952C5"/>
    <w:rsid w:val="007B2B1D"/>
    <w:rsid w:val="007C1272"/>
    <w:rsid w:val="007C4B41"/>
    <w:rsid w:val="007D56D1"/>
    <w:rsid w:val="007E0047"/>
    <w:rsid w:val="00820FDA"/>
    <w:rsid w:val="008477AF"/>
    <w:rsid w:val="00865AD6"/>
    <w:rsid w:val="00870D6F"/>
    <w:rsid w:val="00877BB4"/>
    <w:rsid w:val="008851FC"/>
    <w:rsid w:val="0088535E"/>
    <w:rsid w:val="008A3979"/>
    <w:rsid w:val="008B5A8B"/>
    <w:rsid w:val="00900919"/>
    <w:rsid w:val="009116F6"/>
    <w:rsid w:val="0091395E"/>
    <w:rsid w:val="009407D0"/>
    <w:rsid w:val="00941273"/>
    <w:rsid w:val="00970224"/>
    <w:rsid w:val="0098454A"/>
    <w:rsid w:val="009B5E5A"/>
    <w:rsid w:val="009C2D22"/>
    <w:rsid w:val="009E4703"/>
    <w:rsid w:val="009F1602"/>
    <w:rsid w:val="00A07778"/>
    <w:rsid w:val="00A32A7E"/>
    <w:rsid w:val="00A510BA"/>
    <w:rsid w:val="00A72CFE"/>
    <w:rsid w:val="00A92046"/>
    <w:rsid w:val="00A92769"/>
    <w:rsid w:val="00A96E16"/>
    <w:rsid w:val="00A96E6B"/>
    <w:rsid w:val="00AD5A15"/>
    <w:rsid w:val="00AE1377"/>
    <w:rsid w:val="00AE1E64"/>
    <w:rsid w:val="00AF3505"/>
    <w:rsid w:val="00AF43E6"/>
    <w:rsid w:val="00AF6FD3"/>
    <w:rsid w:val="00B034F9"/>
    <w:rsid w:val="00B14677"/>
    <w:rsid w:val="00B371FF"/>
    <w:rsid w:val="00B404BF"/>
    <w:rsid w:val="00B55447"/>
    <w:rsid w:val="00B66FB4"/>
    <w:rsid w:val="00BC1F33"/>
    <w:rsid w:val="00BC6E89"/>
    <w:rsid w:val="00BD1B6E"/>
    <w:rsid w:val="00BD599C"/>
    <w:rsid w:val="00C2325D"/>
    <w:rsid w:val="00C32E9D"/>
    <w:rsid w:val="00C3775F"/>
    <w:rsid w:val="00C40AC6"/>
    <w:rsid w:val="00C44FF0"/>
    <w:rsid w:val="00C46A0F"/>
    <w:rsid w:val="00C728E9"/>
    <w:rsid w:val="00CA140F"/>
    <w:rsid w:val="00CC3AD4"/>
    <w:rsid w:val="00D00576"/>
    <w:rsid w:val="00D17775"/>
    <w:rsid w:val="00D34D56"/>
    <w:rsid w:val="00D506EE"/>
    <w:rsid w:val="00D85CB7"/>
    <w:rsid w:val="00DA14D1"/>
    <w:rsid w:val="00DC45DB"/>
    <w:rsid w:val="00DC4660"/>
    <w:rsid w:val="00DD2EAD"/>
    <w:rsid w:val="00DE6451"/>
    <w:rsid w:val="00DE7E3C"/>
    <w:rsid w:val="00DF2311"/>
    <w:rsid w:val="00DF7B2A"/>
    <w:rsid w:val="00E41A0A"/>
    <w:rsid w:val="00E41B19"/>
    <w:rsid w:val="00E42483"/>
    <w:rsid w:val="00E44756"/>
    <w:rsid w:val="00E85059"/>
    <w:rsid w:val="00E85E48"/>
    <w:rsid w:val="00EA148B"/>
    <w:rsid w:val="00EB643C"/>
    <w:rsid w:val="00EB6619"/>
    <w:rsid w:val="00EC0D11"/>
    <w:rsid w:val="00ED71A3"/>
    <w:rsid w:val="00EE0AB9"/>
    <w:rsid w:val="00EF4199"/>
    <w:rsid w:val="00F0120B"/>
    <w:rsid w:val="00F137BE"/>
    <w:rsid w:val="00F4618A"/>
    <w:rsid w:val="00F639B1"/>
    <w:rsid w:val="00FD5AB7"/>
    <w:rsid w:val="00FE284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3B4F3"/>
  <w15:docId w15:val="{B8081819-DDDB-410A-9A20-CFC6C7A08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link w:val="Nadpis1Char"/>
    <w:uiPriority w:val="1"/>
    <w:qFormat/>
    <w:rsid w:val="00FD5AB7"/>
    <w:pPr>
      <w:widowControl w:val="0"/>
      <w:spacing w:after="0" w:line="240" w:lineRule="auto"/>
      <w:ind w:left="335"/>
      <w:outlineLvl w:val="0"/>
    </w:pPr>
    <w:rPr>
      <w:rFonts w:ascii="Times New Roman" w:eastAsia="Times New Roman" w:hAnsi="Times New Roman"/>
      <w:b/>
      <w:bCs/>
      <w:sz w:val="28"/>
      <w:szCs w:val="28"/>
      <w:lang w:val="en-US"/>
    </w:rPr>
  </w:style>
  <w:style w:type="paragraph" w:styleId="Nadpis2">
    <w:name w:val="heading 2"/>
    <w:basedOn w:val="Normlny"/>
    <w:link w:val="Nadpis2Char"/>
    <w:uiPriority w:val="1"/>
    <w:qFormat/>
    <w:rsid w:val="00FD5AB7"/>
    <w:pPr>
      <w:widowControl w:val="0"/>
      <w:spacing w:after="0" w:line="240" w:lineRule="auto"/>
      <w:ind w:left="264" w:hanging="144"/>
      <w:outlineLvl w:val="1"/>
    </w:pPr>
    <w:rPr>
      <w:rFonts w:ascii="Times New Roman" w:eastAsia="Times New Roman" w:hAnsi="Times New Roman"/>
      <w:b/>
      <w:bCs/>
      <w:sz w:val="24"/>
      <w:szCs w:val="24"/>
      <w:lang w:val="en-US"/>
    </w:rPr>
  </w:style>
  <w:style w:type="paragraph" w:styleId="Nadpis3">
    <w:name w:val="heading 3"/>
    <w:basedOn w:val="Normlny"/>
    <w:link w:val="Nadpis3Char"/>
    <w:uiPriority w:val="1"/>
    <w:qFormat/>
    <w:rsid w:val="009F1602"/>
    <w:pPr>
      <w:widowControl w:val="0"/>
      <w:spacing w:after="0" w:line="240" w:lineRule="auto"/>
      <w:ind w:left="160"/>
      <w:outlineLvl w:val="2"/>
    </w:pPr>
    <w:rPr>
      <w:rFonts w:ascii="Times New Roman" w:eastAsia="Times New Roman" w:hAnsi="Times New Roman"/>
      <w:b/>
      <w:bCs/>
      <w:i/>
      <w:sz w:val="24"/>
      <w:szCs w:val="24"/>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7281A"/>
    <w:pPr>
      <w:ind w:left="720"/>
      <w:contextualSpacing/>
    </w:pPr>
  </w:style>
  <w:style w:type="character" w:styleId="Zstupntext">
    <w:name w:val="Placeholder Text"/>
    <w:basedOn w:val="Predvolenpsmoodseku"/>
    <w:uiPriority w:val="99"/>
    <w:semiHidden/>
    <w:rsid w:val="002E2FAC"/>
    <w:rPr>
      <w:color w:val="808080"/>
    </w:rPr>
  </w:style>
  <w:style w:type="paragraph" w:styleId="Textbubliny">
    <w:name w:val="Balloon Text"/>
    <w:basedOn w:val="Normlny"/>
    <w:link w:val="TextbublinyChar"/>
    <w:uiPriority w:val="99"/>
    <w:semiHidden/>
    <w:unhideWhenUsed/>
    <w:rsid w:val="002E2FA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E2FAC"/>
    <w:rPr>
      <w:rFonts w:ascii="Tahoma" w:hAnsi="Tahoma" w:cs="Tahoma"/>
      <w:sz w:val="16"/>
      <w:szCs w:val="16"/>
    </w:rPr>
  </w:style>
  <w:style w:type="paragraph" w:customStyle="1" w:styleId="Default">
    <w:name w:val="Default"/>
    <w:rsid w:val="00DD2EAD"/>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
    <w:name w:val="Body Text"/>
    <w:basedOn w:val="Normlny"/>
    <w:link w:val="ZkladntextChar"/>
    <w:uiPriority w:val="1"/>
    <w:qFormat/>
    <w:rsid w:val="00372C9A"/>
    <w:pPr>
      <w:widowControl w:val="0"/>
      <w:spacing w:after="0" w:line="240" w:lineRule="auto"/>
      <w:ind w:left="825" w:hanging="360"/>
    </w:pPr>
    <w:rPr>
      <w:rFonts w:ascii="Calibri" w:eastAsia="Calibri" w:hAnsi="Calibri"/>
      <w:sz w:val="24"/>
      <w:szCs w:val="24"/>
      <w:lang w:val="en-US"/>
    </w:rPr>
  </w:style>
  <w:style w:type="character" w:customStyle="1" w:styleId="ZkladntextChar">
    <w:name w:val="Základný text Char"/>
    <w:basedOn w:val="Predvolenpsmoodseku"/>
    <w:link w:val="Zkladntext"/>
    <w:uiPriority w:val="1"/>
    <w:rsid w:val="00372C9A"/>
    <w:rPr>
      <w:rFonts w:ascii="Calibri" w:eastAsia="Calibri" w:hAnsi="Calibri"/>
      <w:sz w:val="24"/>
      <w:szCs w:val="24"/>
      <w:lang w:val="en-US"/>
    </w:rPr>
  </w:style>
  <w:style w:type="character" w:styleId="Hypertextovprepojenie">
    <w:name w:val="Hyperlink"/>
    <w:basedOn w:val="Predvolenpsmoodseku"/>
    <w:uiPriority w:val="99"/>
    <w:unhideWhenUsed/>
    <w:rsid w:val="000426BE"/>
    <w:rPr>
      <w:color w:val="0563C1" w:themeColor="hyperlink"/>
      <w:u w:val="single"/>
    </w:rPr>
  </w:style>
  <w:style w:type="character" w:styleId="PouitHypertextovPrepojenie">
    <w:name w:val="FollowedHyperlink"/>
    <w:basedOn w:val="Predvolenpsmoodseku"/>
    <w:uiPriority w:val="99"/>
    <w:semiHidden/>
    <w:unhideWhenUsed/>
    <w:rsid w:val="000426BE"/>
    <w:rPr>
      <w:color w:val="954F72" w:themeColor="followedHyperlink"/>
      <w:u w:val="single"/>
    </w:rPr>
  </w:style>
  <w:style w:type="character" w:customStyle="1" w:styleId="Nadpis3Char">
    <w:name w:val="Nadpis 3 Char"/>
    <w:basedOn w:val="Predvolenpsmoodseku"/>
    <w:link w:val="Nadpis3"/>
    <w:uiPriority w:val="1"/>
    <w:rsid w:val="009F1602"/>
    <w:rPr>
      <w:rFonts w:ascii="Times New Roman" w:eastAsia="Times New Roman" w:hAnsi="Times New Roman"/>
      <w:b/>
      <w:bCs/>
      <w:i/>
      <w:sz w:val="24"/>
      <w:szCs w:val="24"/>
      <w:lang w:val="en-US"/>
    </w:rPr>
  </w:style>
  <w:style w:type="table" w:customStyle="1" w:styleId="TableNormal">
    <w:name w:val="Table Normal"/>
    <w:uiPriority w:val="2"/>
    <w:semiHidden/>
    <w:unhideWhenUsed/>
    <w:qFormat/>
    <w:rsid w:val="009F1602"/>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9F1602"/>
    <w:pPr>
      <w:widowControl w:val="0"/>
      <w:spacing w:after="0" w:line="240" w:lineRule="auto"/>
    </w:pPr>
    <w:rPr>
      <w:lang w:val="en-US"/>
    </w:rPr>
  </w:style>
  <w:style w:type="character" w:customStyle="1" w:styleId="Nadpis1Char">
    <w:name w:val="Nadpis 1 Char"/>
    <w:basedOn w:val="Predvolenpsmoodseku"/>
    <w:link w:val="Nadpis1"/>
    <w:uiPriority w:val="1"/>
    <w:rsid w:val="00FD5AB7"/>
    <w:rPr>
      <w:rFonts w:ascii="Times New Roman" w:eastAsia="Times New Roman" w:hAnsi="Times New Roman"/>
      <w:b/>
      <w:bCs/>
      <w:sz w:val="28"/>
      <w:szCs w:val="28"/>
      <w:lang w:val="en-US"/>
    </w:rPr>
  </w:style>
  <w:style w:type="character" w:customStyle="1" w:styleId="Nadpis2Char">
    <w:name w:val="Nadpis 2 Char"/>
    <w:basedOn w:val="Predvolenpsmoodseku"/>
    <w:link w:val="Nadpis2"/>
    <w:uiPriority w:val="1"/>
    <w:rsid w:val="00FD5AB7"/>
    <w:rPr>
      <w:rFonts w:ascii="Times New Roman" w:eastAsia="Times New Roman" w:hAnsi="Times New Roman"/>
      <w:b/>
      <w:bCs/>
      <w:sz w:val="24"/>
      <w:szCs w:val="24"/>
      <w:lang w:val="en-US"/>
    </w:rPr>
  </w:style>
  <w:style w:type="paragraph" w:styleId="Bezriadkovania">
    <w:name w:val="No Spacing"/>
    <w:uiPriority w:val="1"/>
    <w:qFormat/>
    <w:rsid w:val="00B034F9"/>
    <w:pPr>
      <w:spacing w:after="0" w:line="240" w:lineRule="auto"/>
    </w:pPr>
  </w:style>
  <w:style w:type="paragraph" w:styleId="Hlavika">
    <w:name w:val="header"/>
    <w:basedOn w:val="Normlny"/>
    <w:link w:val="HlavikaChar"/>
    <w:uiPriority w:val="99"/>
    <w:unhideWhenUsed/>
    <w:rsid w:val="0020544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0544B"/>
  </w:style>
  <w:style w:type="paragraph" w:styleId="Pta">
    <w:name w:val="footer"/>
    <w:basedOn w:val="Normlny"/>
    <w:link w:val="PtaChar"/>
    <w:uiPriority w:val="99"/>
    <w:unhideWhenUsed/>
    <w:rsid w:val="0020544B"/>
    <w:pPr>
      <w:tabs>
        <w:tab w:val="center" w:pos="4536"/>
        <w:tab w:val="right" w:pos="9072"/>
      </w:tabs>
      <w:spacing w:after="0" w:line="240" w:lineRule="auto"/>
    </w:pPr>
  </w:style>
  <w:style w:type="character" w:customStyle="1" w:styleId="PtaChar">
    <w:name w:val="Päta Char"/>
    <w:basedOn w:val="Predvolenpsmoodseku"/>
    <w:link w:val="Pta"/>
    <w:uiPriority w:val="99"/>
    <w:rsid w:val="0020544B"/>
  </w:style>
  <w:style w:type="character" w:customStyle="1" w:styleId="Nevyrieenzmienka1">
    <w:name w:val="Nevyriešená zmienka1"/>
    <w:basedOn w:val="Predvolenpsmoodseku"/>
    <w:uiPriority w:val="99"/>
    <w:semiHidden/>
    <w:unhideWhenUsed/>
    <w:rsid w:val="004E284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28891">
      <w:bodyDiv w:val="1"/>
      <w:marLeft w:val="0"/>
      <w:marRight w:val="0"/>
      <w:marTop w:val="0"/>
      <w:marBottom w:val="0"/>
      <w:divBdr>
        <w:top w:val="none" w:sz="0" w:space="0" w:color="auto"/>
        <w:left w:val="none" w:sz="0" w:space="0" w:color="auto"/>
        <w:bottom w:val="none" w:sz="0" w:space="0" w:color="auto"/>
        <w:right w:val="none" w:sz="0" w:space="0" w:color="auto"/>
      </w:divBdr>
    </w:div>
    <w:div w:id="68696152">
      <w:bodyDiv w:val="1"/>
      <w:marLeft w:val="0"/>
      <w:marRight w:val="0"/>
      <w:marTop w:val="0"/>
      <w:marBottom w:val="0"/>
      <w:divBdr>
        <w:top w:val="none" w:sz="0" w:space="0" w:color="auto"/>
        <w:left w:val="none" w:sz="0" w:space="0" w:color="auto"/>
        <w:bottom w:val="none" w:sz="0" w:space="0" w:color="auto"/>
        <w:right w:val="none" w:sz="0" w:space="0" w:color="auto"/>
      </w:divBdr>
    </w:div>
    <w:div w:id="146871786">
      <w:bodyDiv w:val="1"/>
      <w:marLeft w:val="0"/>
      <w:marRight w:val="0"/>
      <w:marTop w:val="0"/>
      <w:marBottom w:val="0"/>
      <w:divBdr>
        <w:top w:val="none" w:sz="0" w:space="0" w:color="auto"/>
        <w:left w:val="none" w:sz="0" w:space="0" w:color="auto"/>
        <w:bottom w:val="none" w:sz="0" w:space="0" w:color="auto"/>
        <w:right w:val="none" w:sz="0" w:space="0" w:color="auto"/>
      </w:divBdr>
    </w:div>
    <w:div w:id="178010891">
      <w:bodyDiv w:val="1"/>
      <w:marLeft w:val="0"/>
      <w:marRight w:val="0"/>
      <w:marTop w:val="0"/>
      <w:marBottom w:val="0"/>
      <w:divBdr>
        <w:top w:val="none" w:sz="0" w:space="0" w:color="auto"/>
        <w:left w:val="none" w:sz="0" w:space="0" w:color="auto"/>
        <w:bottom w:val="none" w:sz="0" w:space="0" w:color="auto"/>
        <w:right w:val="none" w:sz="0" w:space="0" w:color="auto"/>
      </w:divBdr>
    </w:div>
    <w:div w:id="207572887">
      <w:bodyDiv w:val="1"/>
      <w:marLeft w:val="0"/>
      <w:marRight w:val="0"/>
      <w:marTop w:val="0"/>
      <w:marBottom w:val="0"/>
      <w:divBdr>
        <w:top w:val="none" w:sz="0" w:space="0" w:color="auto"/>
        <w:left w:val="none" w:sz="0" w:space="0" w:color="auto"/>
        <w:bottom w:val="none" w:sz="0" w:space="0" w:color="auto"/>
        <w:right w:val="none" w:sz="0" w:space="0" w:color="auto"/>
      </w:divBdr>
    </w:div>
    <w:div w:id="247464218">
      <w:bodyDiv w:val="1"/>
      <w:marLeft w:val="0"/>
      <w:marRight w:val="0"/>
      <w:marTop w:val="0"/>
      <w:marBottom w:val="0"/>
      <w:divBdr>
        <w:top w:val="none" w:sz="0" w:space="0" w:color="auto"/>
        <w:left w:val="none" w:sz="0" w:space="0" w:color="auto"/>
        <w:bottom w:val="none" w:sz="0" w:space="0" w:color="auto"/>
        <w:right w:val="none" w:sz="0" w:space="0" w:color="auto"/>
      </w:divBdr>
    </w:div>
    <w:div w:id="251820209">
      <w:bodyDiv w:val="1"/>
      <w:marLeft w:val="0"/>
      <w:marRight w:val="0"/>
      <w:marTop w:val="0"/>
      <w:marBottom w:val="0"/>
      <w:divBdr>
        <w:top w:val="none" w:sz="0" w:space="0" w:color="auto"/>
        <w:left w:val="none" w:sz="0" w:space="0" w:color="auto"/>
        <w:bottom w:val="none" w:sz="0" w:space="0" w:color="auto"/>
        <w:right w:val="none" w:sz="0" w:space="0" w:color="auto"/>
      </w:divBdr>
    </w:div>
    <w:div w:id="303508651">
      <w:bodyDiv w:val="1"/>
      <w:marLeft w:val="0"/>
      <w:marRight w:val="0"/>
      <w:marTop w:val="0"/>
      <w:marBottom w:val="0"/>
      <w:divBdr>
        <w:top w:val="none" w:sz="0" w:space="0" w:color="auto"/>
        <w:left w:val="none" w:sz="0" w:space="0" w:color="auto"/>
        <w:bottom w:val="none" w:sz="0" w:space="0" w:color="auto"/>
        <w:right w:val="none" w:sz="0" w:space="0" w:color="auto"/>
      </w:divBdr>
    </w:div>
    <w:div w:id="311104259">
      <w:bodyDiv w:val="1"/>
      <w:marLeft w:val="0"/>
      <w:marRight w:val="0"/>
      <w:marTop w:val="0"/>
      <w:marBottom w:val="0"/>
      <w:divBdr>
        <w:top w:val="none" w:sz="0" w:space="0" w:color="auto"/>
        <w:left w:val="none" w:sz="0" w:space="0" w:color="auto"/>
        <w:bottom w:val="none" w:sz="0" w:space="0" w:color="auto"/>
        <w:right w:val="none" w:sz="0" w:space="0" w:color="auto"/>
      </w:divBdr>
    </w:div>
    <w:div w:id="372581714">
      <w:bodyDiv w:val="1"/>
      <w:marLeft w:val="0"/>
      <w:marRight w:val="0"/>
      <w:marTop w:val="0"/>
      <w:marBottom w:val="0"/>
      <w:divBdr>
        <w:top w:val="none" w:sz="0" w:space="0" w:color="auto"/>
        <w:left w:val="none" w:sz="0" w:space="0" w:color="auto"/>
        <w:bottom w:val="none" w:sz="0" w:space="0" w:color="auto"/>
        <w:right w:val="none" w:sz="0" w:space="0" w:color="auto"/>
      </w:divBdr>
    </w:div>
    <w:div w:id="388379934">
      <w:bodyDiv w:val="1"/>
      <w:marLeft w:val="0"/>
      <w:marRight w:val="0"/>
      <w:marTop w:val="0"/>
      <w:marBottom w:val="0"/>
      <w:divBdr>
        <w:top w:val="none" w:sz="0" w:space="0" w:color="auto"/>
        <w:left w:val="none" w:sz="0" w:space="0" w:color="auto"/>
        <w:bottom w:val="none" w:sz="0" w:space="0" w:color="auto"/>
        <w:right w:val="none" w:sz="0" w:space="0" w:color="auto"/>
      </w:divBdr>
    </w:div>
    <w:div w:id="469638886">
      <w:bodyDiv w:val="1"/>
      <w:marLeft w:val="0"/>
      <w:marRight w:val="0"/>
      <w:marTop w:val="0"/>
      <w:marBottom w:val="0"/>
      <w:divBdr>
        <w:top w:val="none" w:sz="0" w:space="0" w:color="auto"/>
        <w:left w:val="none" w:sz="0" w:space="0" w:color="auto"/>
        <w:bottom w:val="none" w:sz="0" w:space="0" w:color="auto"/>
        <w:right w:val="none" w:sz="0" w:space="0" w:color="auto"/>
      </w:divBdr>
    </w:div>
    <w:div w:id="474445339">
      <w:bodyDiv w:val="1"/>
      <w:marLeft w:val="0"/>
      <w:marRight w:val="0"/>
      <w:marTop w:val="0"/>
      <w:marBottom w:val="0"/>
      <w:divBdr>
        <w:top w:val="none" w:sz="0" w:space="0" w:color="auto"/>
        <w:left w:val="none" w:sz="0" w:space="0" w:color="auto"/>
        <w:bottom w:val="none" w:sz="0" w:space="0" w:color="auto"/>
        <w:right w:val="none" w:sz="0" w:space="0" w:color="auto"/>
      </w:divBdr>
      <w:divsChild>
        <w:div w:id="1409497890">
          <w:marLeft w:val="0"/>
          <w:marRight w:val="0"/>
          <w:marTop w:val="0"/>
          <w:marBottom w:val="0"/>
          <w:divBdr>
            <w:top w:val="none" w:sz="0" w:space="0" w:color="auto"/>
            <w:left w:val="none" w:sz="0" w:space="0" w:color="auto"/>
            <w:bottom w:val="none" w:sz="0" w:space="0" w:color="auto"/>
            <w:right w:val="none" w:sz="0" w:space="0" w:color="auto"/>
          </w:divBdr>
          <w:divsChild>
            <w:div w:id="1318264272">
              <w:marLeft w:val="0"/>
              <w:marRight w:val="0"/>
              <w:marTop w:val="0"/>
              <w:marBottom w:val="0"/>
              <w:divBdr>
                <w:top w:val="none" w:sz="0" w:space="0" w:color="auto"/>
                <w:left w:val="none" w:sz="0" w:space="0" w:color="auto"/>
                <w:bottom w:val="none" w:sz="0" w:space="0" w:color="auto"/>
                <w:right w:val="none" w:sz="0" w:space="0" w:color="auto"/>
              </w:divBdr>
            </w:div>
            <w:div w:id="12016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07078">
      <w:bodyDiv w:val="1"/>
      <w:marLeft w:val="0"/>
      <w:marRight w:val="0"/>
      <w:marTop w:val="0"/>
      <w:marBottom w:val="0"/>
      <w:divBdr>
        <w:top w:val="none" w:sz="0" w:space="0" w:color="auto"/>
        <w:left w:val="none" w:sz="0" w:space="0" w:color="auto"/>
        <w:bottom w:val="none" w:sz="0" w:space="0" w:color="auto"/>
        <w:right w:val="none" w:sz="0" w:space="0" w:color="auto"/>
      </w:divBdr>
    </w:div>
    <w:div w:id="519468694">
      <w:bodyDiv w:val="1"/>
      <w:marLeft w:val="0"/>
      <w:marRight w:val="0"/>
      <w:marTop w:val="0"/>
      <w:marBottom w:val="0"/>
      <w:divBdr>
        <w:top w:val="none" w:sz="0" w:space="0" w:color="auto"/>
        <w:left w:val="none" w:sz="0" w:space="0" w:color="auto"/>
        <w:bottom w:val="none" w:sz="0" w:space="0" w:color="auto"/>
        <w:right w:val="none" w:sz="0" w:space="0" w:color="auto"/>
      </w:divBdr>
    </w:div>
    <w:div w:id="524637965">
      <w:bodyDiv w:val="1"/>
      <w:marLeft w:val="0"/>
      <w:marRight w:val="0"/>
      <w:marTop w:val="0"/>
      <w:marBottom w:val="0"/>
      <w:divBdr>
        <w:top w:val="none" w:sz="0" w:space="0" w:color="auto"/>
        <w:left w:val="none" w:sz="0" w:space="0" w:color="auto"/>
        <w:bottom w:val="none" w:sz="0" w:space="0" w:color="auto"/>
        <w:right w:val="none" w:sz="0" w:space="0" w:color="auto"/>
      </w:divBdr>
    </w:div>
    <w:div w:id="562713327">
      <w:bodyDiv w:val="1"/>
      <w:marLeft w:val="0"/>
      <w:marRight w:val="0"/>
      <w:marTop w:val="0"/>
      <w:marBottom w:val="0"/>
      <w:divBdr>
        <w:top w:val="none" w:sz="0" w:space="0" w:color="auto"/>
        <w:left w:val="none" w:sz="0" w:space="0" w:color="auto"/>
        <w:bottom w:val="none" w:sz="0" w:space="0" w:color="auto"/>
        <w:right w:val="none" w:sz="0" w:space="0" w:color="auto"/>
      </w:divBdr>
    </w:div>
    <w:div w:id="605428925">
      <w:bodyDiv w:val="1"/>
      <w:marLeft w:val="0"/>
      <w:marRight w:val="0"/>
      <w:marTop w:val="0"/>
      <w:marBottom w:val="0"/>
      <w:divBdr>
        <w:top w:val="none" w:sz="0" w:space="0" w:color="auto"/>
        <w:left w:val="none" w:sz="0" w:space="0" w:color="auto"/>
        <w:bottom w:val="none" w:sz="0" w:space="0" w:color="auto"/>
        <w:right w:val="none" w:sz="0" w:space="0" w:color="auto"/>
      </w:divBdr>
    </w:div>
    <w:div w:id="642926478">
      <w:bodyDiv w:val="1"/>
      <w:marLeft w:val="0"/>
      <w:marRight w:val="0"/>
      <w:marTop w:val="0"/>
      <w:marBottom w:val="0"/>
      <w:divBdr>
        <w:top w:val="none" w:sz="0" w:space="0" w:color="auto"/>
        <w:left w:val="none" w:sz="0" w:space="0" w:color="auto"/>
        <w:bottom w:val="none" w:sz="0" w:space="0" w:color="auto"/>
        <w:right w:val="none" w:sz="0" w:space="0" w:color="auto"/>
      </w:divBdr>
    </w:div>
    <w:div w:id="672029694">
      <w:bodyDiv w:val="1"/>
      <w:marLeft w:val="0"/>
      <w:marRight w:val="0"/>
      <w:marTop w:val="0"/>
      <w:marBottom w:val="0"/>
      <w:divBdr>
        <w:top w:val="none" w:sz="0" w:space="0" w:color="auto"/>
        <w:left w:val="none" w:sz="0" w:space="0" w:color="auto"/>
        <w:bottom w:val="none" w:sz="0" w:space="0" w:color="auto"/>
        <w:right w:val="none" w:sz="0" w:space="0" w:color="auto"/>
      </w:divBdr>
    </w:div>
    <w:div w:id="788276253">
      <w:bodyDiv w:val="1"/>
      <w:marLeft w:val="0"/>
      <w:marRight w:val="0"/>
      <w:marTop w:val="0"/>
      <w:marBottom w:val="0"/>
      <w:divBdr>
        <w:top w:val="none" w:sz="0" w:space="0" w:color="auto"/>
        <w:left w:val="none" w:sz="0" w:space="0" w:color="auto"/>
        <w:bottom w:val="none" w:sz="0" w:space="0" w:color="auto"/>
        <w:right w:val="none" w:sz="0" w:space="0" w:color="auto"/>
      </w:divBdr>
    </w:div>
    <w:div w:id="809977986">
      <w:bodyDiv w:val="1"/>
      <w:marLeft w:val="0"/>
      <w:marRight w:val="0"/>
      <w:marTop w:val="0"/>
      <w:marBottom w:val="0"/>
      <w:divBdr>
        <w:top w:val="none" w:sz="0" w:space="0" w:color="auto"/>
        <w:left w:val="none" w:sz="0" w:space="0" w:color="auto"/>
        <w:bottom w:val="none" w:sz="0" w:space="0" w:color="auto"/>
        <w:right w:val="none" w:sz="0" w:space="0" w:color="auto"/>
      </w:divBdr>
    </w:div>
    <w:div w:id="913583240">
      <w:bodyDiv w:val="1"/>
      <w:marLeft w:val="0"/>
      <w:marRight w:val="0"/>
      <w:marTop w:val="0"/>
      <w:marBottom w:val="0"/>
      <w:divBdr>
        <w:top w:val="none" w:sz="0" w:space="0" w:color="auto"/>
        <w:left w:val="none" w:sz="0" w:space="0" w:color="auto"/>
        <w:bottom w:val="none" w:sz="0" w:space="0" w:color="auto"/>
        <w:right w:val="none" w:sz="0" w:space="0" w:color="auto"/>
      </w:divBdr>
      <w:divsChild>
        <w:div w:id="1715739838">
          <w:marLeft w:val="0"/>
          <w:marRight w:val="0"/>
          <w:marTop w:val="0"/>
          <w:marBottom w:val="0"/>
          <w:divBdr>
            <w:top w:val="none" w:sz="0" w:space="0" w:color="auto"/>
            <w:left w:val="none" w:sz="0" w:space="0" w:color="auto"/>
            <w:bottom w:val="none" w:sz="0" w:space="0" w:color="auto"/>
            <w:right w:val="none" w:sz="0" w:space="0" w:color="auto"/>
          </w:divBdr>
          <w:divsChild>
            <w:div w:id="737674746">
              <w:marLeft w:val="0"/>
              <w:marRight w:val="0"/>
              <w:marTop w:val="0"/>
              <w:marBottom w:val="0"/>
              <w:divBdr>
                <w:top w:val="none" w:sz="0" w:space="0" w:color="auto"/>
                <w:left w:val="none" w:sz="0" w:space="0" w:color="auto"/>
                <w:bottom w:val="none" w:sz="0" w:space="0" w:color="auto"/>
                <w:right w:val="none" w:sz="0" w:space="0" w:color="auto"/>
              </w:divBdr>
            </w:div>
            <w:div w:id="166077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437077">
      <w:bodyDiv w:val="1"/>
      <w:marLeft w:val="0"/>
      <w:marRight w:val="0"/>
      <w:marTop w:val="0"/>
      <w:marBottom w:val="0"/>
      <w:divBdr>
        <w:top w:val="none" w:sz="0" w:space="0" w:color="auto"/>
        <w:left w:val="none" w:sz="0" w:space="0" w:color="auto"/>
        <w:bottom w:val="none" w:sz="0" w:space="0" w:color="auto"/>
        <w:right w:val="none" w:sz="0" w:space="0" w:color="auto"/>
      </w:divBdr>
    </w:div>
    <w:div w:id="1028065417">
      <w:bodyDiv w:val="1"/>
      <w:marLeft w:val="0"/>
      <w:marRight w:val="0"/>
      <w:marTop w:val="0"/>
      <w:marBottom w:val="0"/>
      <w:divBdr>
        <w:top w:val="none" w:sz="0" w:space="0" w:color="auto"/>
        <w:left w:val="none" w:sz="0" w:space="0" w:color="auto"/>
        <w:bottom w:val="none" w:sz="0" w:space="0" w:color="auto"/>
        <w:right w:val="none" w:sz="0" w:space="0" w:color="auto"/>
      </w:divBdr>
    </w:div>
    <w:div w:id="1054541992">
      <w:bodyDiv w:val="1"/>
      <w:marLeft w:val="0"/>
      <w:marRight w:val="0"/>
      <w:marTop w:val="0"/>
      <w:marBottom w:val="0"/>
      <w:divBdr>
        <w:top w:val="none" w:sz="0" w:space="0" w:color="auto"/>
        <w:left w:val="none" w:sz="0" w:space="0" w:color="auto"/>
        <w:bottom w:val="none" w:sz="0" w:space="0" w:color="auto"/>
        <w:right w:val="none" w:sz="0" w:space="0" w:color="auto"/>
      </w:divBdr>
    </w:div>
    <w:div w:id="1064450338">
      <w:bodyDiv w:val="1"/>
      <w:marLeft w:val="0"/>
      <w:marRight w:val="0"/>
      <w:marTop w:val="0"/>
      <w:marBottom w:val="0"/>
      <w:divBdr>
        <w:top w:val="none" w:sz="0" w:space="0" w:color="auto"/>
        <w:left w:val="none" w:sz="0" w:space="0" w:color="auto"/>
        <w:bottom w:val="none" w:sz="0" w:space="0" w:color="auto"/>
        <w:right w:val="none" w:sz="0" w:space="0" w:color="auto"/>
      </w:divBdr>
    </w:div>
    <w:div w:id="1178807351">
      <w:bodyDiv w:val="1"/>
      <w:marLeft w:val="0"/>
      <w:marRight w:val="0"/>
      <w:marTop w:val="0"/>
      <w:marBottom w:val="0"/>
      <w:divBdr>
        <w:top w:val="none" w:sz="0" w:space="0" w:color="auto"/>
        <w:left w:val="none" w:sz="0" w:space="0" w:color="auto"/>
        <w:bottom w:val="none" w:sz="0" w:space="0" w:color="auto"/>
        <w:right w:val="none" w:sz="0" w:space="0" w:color="auto"/>
      </w:divBdr>
    </w:div>
    <w:div w:id="1180389854">
      <w:bodyDiv w:val="1"/>
      <w:marLeft w:val="0"/>
      <w:marRight w:val="0"/>
      <w:marTop w:val="0"/>
      <w:marBottom w:val="0"/>
      <w:divBdr>
        <w:top w:val="none" w:sz="0" w:space="0" w:color="auto"/>
        <w:left w:val="none" w:sz="0" w:space="0" w:color="auto"/>
        <w:bottom w:val="none" w:sz="0" w:space="0" w:color="auto"/>
        <w:right w:val="none" w:sz="0" w:space="0" w:color="auto"/>
      </w:divBdr>
    </w:div>
    <w:div w:id="1207598971">
      <w:bodyDiv w:val="1"/>
      <w:marLeft w:val="0"/>
      <w:marRight w:val="0"/>
      <w:marTop w:val="0"/>
      <w:marBottom w:val="0"/>
      <w:divBdr>
        <w:top w:val="none" w:sz="0" w:space="0" w:color="auto"/>
        <w:left w:val="none" w:sz="0" w:space="0" w:color="auto"/>
        <w:bottom w:val="none" w:sz="0" w:space="0" w:color="auto"/>
        <w:right w:val="none" w:sz="0" w:space="0" w:color="auto"/>
      </w:divBdr>
    </w:div>
    <w:div w:id="1290357456">
      <w:bodyDiv w:val="1"/>
      <w:marLeft w:val="0"/>
      <w:marRight w:val="0"/>
      <w:marTop w:val="0"/>
      <w:marBottom w:val="0"/>
      <w:divBdr>
        <w:top w:val="none" w:sz="0" w:space="0" w:color="auto"/>
        <w:left w:val="none" w:sz="0" w:space="0" w:color="auto"/>
        <w:bottom w:val="none" w:sz="0" w:space="0" w:color="auto"/>
        <w:right w:val="none" w:sz="0" w:space="0" w:color="auto"/>
      </w:divBdr>
    </w:div>
    <w:div w:id="1358199059">
      <w:bodyDiv w:val="1"/>
      <w:marLeft w:val="0"/>
      <w:marRight w:val="0"/>
      <w:marTop w:val="0"/>
      <w:marBottom w:val="0"/>
      <w:divBdr>
        <w:top w:val="none" w:sz="0" w:space="0" w:color="auto"/>
        <w:left w:val="none" w:sz="0" w:space="0" w:color="auto"/>
        <w:bottom w:val="none" w:sz="0" w:space="0" w:color="auto"/>
        <w:right w:val="none" w:sz="0" w:space="0" w:color="auto"/>
      </w:divBdr>
      <w:divsChild>
        <w:div w:id="696123781">
          <w:marLeft w:val="0"/>
          <w:marRight w:val="0"/>
          <w:marTop w:val="0"/>
          <w:marBottom w:val="0"/>
          <w:divBdr>
            <w:top w:val="none" w:sz="0" w:space="0" w:color="auto"/>
            <w:left w:val="none" w:sz="0" w:space="0" w:color="auto"/>
            <w:bottom w:val="none" w:sz="0" w:space="0" w:color="auto"/>
            <w:right w:val="none" w:sz="0" w:space="0" w:color="auto"/>
          </w:divBdr>
          <w:divsChild>
            <w:div w:id="1966766000">
              <w:marLeft w:val="0"/>
              <w:marRight w:val="0"/>
              <w:marTop w:val="0"/>
              <w:marBottom w:val="0"/>
              <w:divBdr>
                <w:top w:val="none" w:sz="0" w:space="0" w:color="auto"/>
                <w:left w:val="none" w:sz="0" w:space="0" w:color="auto"/>
                <w:bottom w:val="none" w:sz="0" w:space="0" w:color="auto"/>
                <w:right w:val="none" w:sz="0" w:space="0" w:color="auto"/>
              </w:divBdr>
            </w:div>
            <w:div w:id="111308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956780">
      <w:bodyDiv w:val="1"/>
      <w:marLeft w:val="0"/>
      <w:marRight w:val="0"/>
      <w:marTop w:val="0"/>
      <w:marBottom w:val="0"/>
      <w:divBdr>
        <w:top w:val="none" w:sz="0" w:space="0" w:color="auto"/>
        <w:left w:val="none" w:sz="0" w:space="0" w:color="auto"/>
        <w:bottom w:val="none" w:sz="0" w:space="0" w:color="auto"/>
        <w:right w:val="none" w:sz="0" w:space="0" w:color="auto"/>
      </w:divBdr>
    </w:div>
    <w:div w:id="1406995742">
      <w:bodyDiv w:val="1"/>
      <w:marLeft w:val="0"/>
      <w:marRight w:val="0"/>
      <w:marTop w:val="0"/>
      <w:marBottom w:val="0"/>
      <w:divBdr>
        <w:top w:val="none" w:sz="0" w:space="0" w:color="auto"/>
        <w:left w:val="none" w:sz="0" w:space="0" w:color="auto"/>
        <w:bottom w:val="none" w:sz="0" w:space="0" w:color="auto"/>
        <w:right w:val="none" w:sz="0" w:space="0" w:color="auto"/>
      </w:divBdr>
    </w:div>
    <w:div w:id="1440678934">
      <w:bodyDiv w:val="1"/>
      <w:marLeft w:val="0"/>
      <w:marRight w:val="0"/>
      <w:marTop w:val="0"/>
      <w:marBottom w:val="0"/>
      <w:divBdr>
        <w:top w:val="none" w:sz="0" w:space="0" w:color="auto"/>
        <w:left w:val="none" w:sz="0" w:space="0" w:color="auto"/>
        <w:bottom w:val="none" w:sz="0" w:space="0" w:color="auto"/>
        <w:right w:val="none" w:sz="0" w:space="0" w:color="auto"/>
      </w:divBdr>
    </w:div>
    <w:div w:id="1442457677">
      <w:bodyDiv w:val="1"/>
      <w:marLeft w:val="0"/>
      <w:marRight w:val="0"/>
      <w:marTop w:val="0"/>
      <w:marBottom w:val="0"/>
      <w:divBdr>
        <w:top w:val="none" w:sz="0" w:space="0" w:color="auto"/>
        <w:left w:val="none" w:sz="0" w:space="0" w:color="auto"/>
        <w:bottom w:val="none" w:sz="0" w:space="0" w:color="auto"/>
        <w:right w:val="none" w:sz="0" w:space="0" w:color="auto"/>
      </w:divBdr>
    </w:div>
    <w:div w:id="1445421960">
      <w:bodyDiv w:val="1"/>
      <w:marLeft w:val="0"/>
      <w:marRight w:val="0"/>
      <w:marTop w:val="0"/>
      <w:marBottom w:val="0"/>
      <w:divBdr>
        <w:top w:val="none" w:sz="0" w:space="0" w:color="auto"/>
        <w:left w:val="none" w:sz="0" w:space="0" w:color="auto"/>
        <w:bottom w:val="none" w:sz="0" w:space="0" w:color="auto"/>
        <w:right w:val="none" w:sz="0" w:space="0" w:color="auto"/>
      </w:divBdr>
    </w:div>
    <w:div w:id="1473866725">
      <w:bodyDiv w:val="1"/>
      <w:marLeft w:val="0"/>
      <w:marRight w:val="0"/>
      <w:marTop w:val="0"/>
      <w:marBottom w:val="0"/>
      <w:divBdr>
        <w:top w:val="none" w:sz="0" w:space="0" w:color="auto"/>
        <w:left w:val="none" w:sz="0" w:space="0" w:color="auto"/>
        <w:bottom w:val="none" w:sz="0" w:space="0" w:color="auto"/>
        <w:right w:val="none" w:sz="0" w:space="0" w:color="auto"/>
      </w:divBdr>
    </w:div>
    <w:div w:id="1506358949">
      <w:bodyDiv w:val="1"/>
      <w:marLeft w:val="0"/>
      <w:marRight w:val="0"/>
      <w:marTop w:val="0"/>
      <w:marBottom w:val="0"/>
      <w:divBdr>
        <w:top w:val="none" w:sz="0" w:space="0" w:color="auto"/>
        <w:left w:val="none" w:sz="0" w:space="0" w:color="auto"/>
        <w:bottom w:val="none" w:sz="0" w:space="0" w:color="auto"/>
        <w:right w:val="none" w:sz="0" w:space="0" w:color="auto"/>
      </w:divBdr>
    </w:div>
    <w:div w:id="1516190733">
      <w:bodyDiv w:val="1"/>
      <w:marLeft w:val="0"/>
      <w:marRight w:val="0"/>
      <w:marTop w:val="0"/>
      <w:marBottom w:val="0"/>
      <w:divBdr>
        <w:top w:val="none" w:sz="0" w:space="0" w:color="auto"/>
        <w:left w:val="none" w:sz="0" w:space="0" w:color="auto"/>
        <w:bottom w:val="none" w:sz="0" w:space="0" w:color="auto"/>
        <w:right w:val="none" w:sz="0" w:space="0" w:color="auto"/>
      </w:divBdr>
    </w:div>
    <w:div w:id="1543135352">
      <w:bodyDiv w:val="1"/>
      <w:marLeft w:val="0"/>
      <w:marRight w:val="0"/>
      <w:marTop w:val="0"/>
      <w:marBottom w:val="0"/>
      <w:divBdr>
        <w:top w:val="none" w:sz="0" w:space="0" w:color="auto"/>
        <w:left w:val="none" w:sz="0" w:space="0" w:color="auto"/>
        <w:bottom w:val="none" w:sz="0" w:space="0" w:color="auto"/>
        <w:right w:val="none" w:sz="0" w:space="0" w:color="auto"/>
      </w:divBdr>
    </w:div>
    <w:div w:id="1584299274">
      <w:bodyDiv w:val="1"/>
      <w:marLeft w:val="0"/>
      <w:marRight w:val="0"/>
      <w:marTop w:val="0"/>
      <w:marBottom w:val="0"/>
      <w:divBdr>
        <w:top w:val="none" w:sz="0" w:space="0" w:color="auto"/>
        <w:left w:val="none" w:sz="0" w:space="0" w:color="auto"/>
        <w:bottom w:val="none" w:sz="0" w:space="0" w:color="auto"/>
        <w:right w:val="none" w:sz="0" w:space="0" w:color="auto"/>
      </w:divBdr>
    </w:div>
    <w:div w:id="1584992376">
      <w:bodyDiv w:val="1"/>
      <w:marLeft w:val="0"/>
      <w:marRight w:val="0"/>
      <w:marTop w:val="0"/>
      <w:marBottom w:val="0"/>
      <w:divBdr>
        <w:top w:val="none" w:sz="0" w:space="0" w:color="auto"/>
        <w:left w:val="none" w:sz="0" w:space="0" w:color="auto"/>
        <w:bottom w:val="none" w:sz="0" w:space="0" w:color="auto"/>
        <w:right w:val="none" w:sz="0" w:space="0" w:color="auto"/>
      </w:divBdr>
    </w:div>
    <w:div w:id="1661343966">
      <w:bodyDiv w:val="1"/>
      <w:marLeft w:val="0"/>
      <w:marRight w:val="0"/>
      <w:marTop w:val="0"/>
      <w:marBottom w:val="0"/>
      <w:divBdr>
        <w:top w:val="none" w:sz="0" w:space="0" w:color="auto"/>
        <w:left w:val="none" w:sz="0" w:space="0" w:color="auto"/>
        <w:bottom w:val="none" w:sz="0" w:space="0" w:color="auto"/>
        <w:right w:val="none" w:sz="0" w:space="0" w:color="auto"/>
      </w:divBdr>
    </w:div>
    <w:div w:id="1661539137">
      <w:bodyDiv w:val="1"/>
      <w:marLeft w:val="0"/>
      <w:marRight w:val="0"/>
      <w:marTop w:val="0"/>
      <w:marBottom w:val="0"/>
      <w:divBdr>
        <w:top w:val="none" w:sz="0" w:space="0" w:color="auto"/>
        <w:left w:val="none" w:sz="0" w:space="0" w:color="auto"/>
        <w:bottom w:val="none" w:sz="0" w:space="0" w:color="auto"/>
        <w:right w:val="none" w:sz="0" w:space="0" w:color="auto"/>
      </w:divBdr>
    </w:div>
    <w:div w:id="1695809644">
      <w:bodyDiv w:val="1"/>
      <w:marLeft w:val="0"/>
      <w:marRight w:val="0"/>
      <w:marTop w:val="0"/>
      <w:marBottom w:val="0"/>
      <w:divBdr>
        <w:top w:val="none" w:sz="0" w:space="0" w:color="auto"/>
        <w:left w:val="none" w:sz="0" w:space="0" w:color="auto"/>
        <w:bottom w:val="none" w:sz="0" w:space="0" w:color="auto"/>
        <w:right w:val="none" w:sz="0" w:space="0" w:color="auto"/>
      </w:divBdr>
    </w:div>
    <w:div w:id="1754356543">
      <w:bodyDiv w:val="1"/>
      <w:marLeft w:val="0"/>
      <w:marRight w:val="0"/>
      <w:marTop w:val="0"/>
      <w:marBottom w:val="0"/>
      <w:divBdr>
        <w:top w:val="none" w:sz="0" w:space="0" w:color="auto"/>
        <w:left w:val="none" w:sz="0" w:space="0" w:color="auto"/>
        <w:bottom w:val="none" w:sz="0" w:space="0" w:color="auto"/>
        <w:right w:val="none" w:sz="0" w:space="0" w:color="auto"/>
      </w:divBdr>
    </w:div>
    <w:div w:id="1767119103">
      <w:bodyDiv w:val="1"/>
      <w:marLeft w:val="0"/>
      <w:marRight w:val="0"/>
      <w:marTop w:val="0"/>
      <w:marBottom w:val="0"/>
      <w:divBdr>
        <w:top w:val="none" w:sz="0" w:space="0" w:color="auto"/>
        <w:left w:val="none" w:sz="0" w:space="0" w:color="auto"/>
        <w:bottom w:val="none" w:sz="0" w:space="0" w:color="auto"/>
        <w:right w:val="none" w:sz="0" w:space="0" w:color="auto"/>
      </w:divBdr>
    </w:div>
    <w:div w:id="1813062822">
      <w:bodyDiv w:val="1"/>
      <w:marLeft w:val="0"/>
      <w:marRight w:val="0"/>
      <w:marTop w:val="0"/>
      <w:marBottom w:val="0"/>
      <w:divBdr>
        <w:top w:val="none" w:sz="0" w:space="0" w:color="auto"/>
        <w:left w:val="none" w:sz="0" w:space="0" w:color="auto"/>
        <w:bottom w:val="none" w:sz="0" w:space="0" w:color="auto"/>
        <w:right w:val="none" w:sz="0" w:space="0" w:color="auto"/>
      </w:divBdr>
    </w:div>
    <w:div w:id="1825854907">
      <w:bodyDiv w:val="1"/>
      <w:marLeft w:val="0"/>
      <w:marRight w:val="0"/>
      <w:marTop w:val="0"/>
      <w:marBottom w:val="0"/>
      <w:divBdr>
        <w:top w:val="none" w:sz="0" w:space="0" w:color="auto"/>
        <w:left w:val="none" w:sz="0" w:space="0" w:color="auto"/>
        <w:bottom w:val="none" w:sz="0" w:space="0" w:color="auto"/>
        <w:right w:val="none" w:sz="0" w:space="0" w:color="auto"/>
      </w:divBdr>
      <w:divsChild>
        <w:div w:id="207769645">
          <w:marLeft w:val="0"/>
          <w:marRight w:val="0"/>
          <w:marTop w:val="0"/>
          <w:marBottom w:val="0"/>
          <w:divBdr>
            <w:top w:val="none" w:sz="0" w:space="0" w:color="auto"/>
            <w:left w:val="none" w:sz="0" w:space="0" w:color="auto"/>
            <w:bottom w:val="none" w:sz="0" w:space="0" w:color="auto"/>
            <w:right w:val="none" w:sz="0" w:space="0" w:color="auto"/>
          </w:divBdr>
          <w:divsChild>
            <w:div w:id="290400762">
              <w:marLeft w:val="0"/>
              <w:marRight w:val="0"/>
              <w:marTop w:val="0"/>
              <w:marBottom w:val="0"/>
              <w:divBdr>
                <w:top w:val="none" w:sz="0" w:space="0" w:color="auto"/>
                <w:left w:val="none" w:sz="0" w:space="0" w:color="auto"/>
                <w:bottom w:val="none" w:sz="0" w:space="0" w:color="auto"/>
                <w:right w:val="none" w:sz="0" w:space="0" w:color="auto"/>
              </w:divBdr>
            </w:div>
            <w:div w:id="200050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71018">
      <w:bodyDiv w:val="1"/>
      <w:marLeft w:val="0"/>
      <w:marRight w:val="0"/>
      <w:marTop w:val="0"/>
      <w:marBottom w:val="0"/>
      <w:divBdr>
        <w:top w:val="none" w:sz="0" w:space="0" w:color="auto"/>
        <w:left w:val="none" w:sz="0" w:space="0" w:color="auto"/>
        <w:bottom w:val="none" w:sz="0" w:space="0" w:color="auto"/>
        <w:right w:val="none" w:sz="0" w:space="0" w:color="auto"/>
      </w:divBdr>
    </w:div>
    <w:div w:id="1827668671">
      <w:bodyDiv w:val="1"/>
      <w:marLeft w:val="0"/>
      <w:marRight w:val="0"/>
      <w:marTop w:val="0"/>
      <w:marBottom w:val="0"/>
      <w:divBdr>
        <w:top w:val="none" w:sz="0" w:space="0" w:color="auto"/>
        <w:left w:val="none" w:sz="0" w:space="0" w:color="auto"/>
        <w:bottom w:val="none" w:sz="0" w:space="0" w:color="auto"/>
        <w:right w:val="none" w:sz="0" w:space="0" w:color="auto"/>
      </w:divBdr>
    </w:div>
    <w:div w:id="1847016543">
      <w:bodyDiv w:val="1"/>
      <w:marLeft w:val="0"/>
      <w:marRight w:val="0"/>
      <w:marTop w:val="0"/>
      <w:marBottom w:val="0"/>
      <w:divBdr>
        <w:top w:val="none" w:sz="0" w:space="0" w:color="auto"/>
        <w:left w:val="none" w:sz="0" w:space="0" w:color="auto"/>
        <w:bottom w:val="none" w:sz="0" w:space="0" w:color="auto"/>
        <w:right w:val="none" w:sz="0" w:space="0" w:color="auto"/>
      </w:divBdr>
    </w:div>
    <w:div w:id="1908298964">
      <w:bodyDiv w:val="1"/>
      <w:marLeft w:val="0"/>
      <w:marRight w:val="0"/>
      <w:marTop w:val="0"/>
      <w:marBottom w:val="0"/>
      <w:divBdr>
        <w:top w:val="none" w:sz="0" w:space="0" w:color="auto"/>
        <w:left w:val="none" w:sz="0" w:space="0" w:color="auto"/>
        <w:bottom w:val="none" w:sz="0" w:space="0" w:color="auto"/>
        <w:right w:val="none" w:sz="0" w:space="0" w:color="auto"/>
      </w:divBdr>
    </w:div>
    <w:div w:id="1946382950">
      <w:bodyDiv w:val="1"/>
      <w:marLeft w:val="0"/>
      <w:marRight w:val="0"/>
      <w:marTop w:val="0"/>
      <w:marBottom w:val="0"/>
      <w:divBdr>
        <w:top w:val="none" w:sz="0" w:space="0" w:color="auto"/>
        <w:left w:val="none" w:sz="0" w:space="0" w:color="auto"/>
        <w:bottom w:val="none" w:sz="0" w:space="0" w:color="auto"/>
        <w:right w:val="none" w:sz="0" w:space="0" w:color="auto"/>
      </w:divBdr>
    </w:div>
    <w:div w:id="1946427732">
      <w:bodyDiv w:val="1"/>
      <w:marLeft w:val="0"/>
      <w:marRight w:val="0"/>
      <w:marTop w:val="0"/>
      <w:marBottom w:val="0"/>
      <w:divBdr>
        <w:top w:val="none" w:sz="0" w:space="0" w:color="auto"/>
        <w:left w:val="none" w:sz="0" w:space="0" w:color="auto"/>
        <w:bottom w:val="none" w:sz="0" w:space="0" w:color="auto"/>
        <w:right w:val="none" w:sz="0" w:space="0" w:color="auto"/>
      </w:divBdr>
    </w:div>
    <w:div w:id="1957178939">
      <w:bodyDiv w:val="1"/>
      <w:marLeft w:val="0"/>
      <w:marRight w:val="0"/>
      <w:marTop w:val="0"/>
      <w:marBottom w:val="0"/>
      <w:divBdr>
        <w:top w:val="none" w:sz="0" w:space="0" w:color="auto"/>
        <w:left w:val="none" w:sz="0" w:space="0" w:color="auto"/>
        <w:bottom w:val="none" w:sz="0" w:space="0" w:color="auto"/>
        <w:right w:val="none" w:sz="0" w:space="0" w:color="auto"/>
      </w:divBdr>
    </w:div>
    <w:div w:id="1977711637">
      <w:bodyDiv w:val="1"/>
      <w:marLeft w:val="0"/>
      <w:marRight w:val="0"/>
      <w:marTop w:val="0"/>
      <w:marBottom w:val="0"/>
      <w:divBdr>
        <w:top w:val="none" w:sz="0" w:space="0" w:color="auto"/>
        <w:left w:val="none" w:sz="0" w:space="0" w:color="auto"/>
        <w:bottom w:val="none" w:sz="0" w:space="0" w:color="auto"/>
        <w:right w:val="none" w:sz="0" w:space="0" w:color="auto"/>
      </w:divBdr>
      <w:divsChild>
        <w:div w:id="1795832256">
          <w:marLeft w:val="0"/>
          <w:marRight w:val="0"/>
          <w:marTop w:val="0"/>
          <w:marBottom w:val="0"/>
          <w:divBdr>
            <w:top w:val="none" w:sz="0" w:space="0" w:color="auto"/>
            <w:left w:val="none" w:sz="0" w:space="0" w:color="auto"/>
            <w:bottom w:val="none" w:sz="0" w:space="0" w:color="auto"/>
            <w:right w:val="none" w:sz="0" w:space="0" w:color="auto"/>
          </w:divBdr>
        </w:div>
        <w:div w:id="261229228">
          <w:marLeft w:val="0"/>
          <w:marRight w:val="0"/>
          <w:marTop w:val="0"/>
          <w:marBottom w:val="0"/>
          <w:divBdr>
            <w:top w:val="none" w:sz="0" w:space="0" w:color="auto"/>
            <w:left w:val="none" w:sz="0" w:space="0" w:color="auto"/>
            <w:bottom w:val="none" w:sz="0" w:space="0" w:color="auto"/>
            <w:right w:val="none" w:sz="0" w:space="0" w:color="auto"/>
          </w:divBdr>
        </w:div>
      </w:divsChild>
    </w:div>
    <w:div w:id="1997681680">
      <w:bodyDiv w:val="1"/>
      <w:marLeft w:val="0"/>
      <w:marRight w:val="0"/>
      <w:marTop w:val="0"/>
      <w:marBottom w:val="0"/>
      <w:divBdr>
        <w:top w:val="none" w:sz="0" w:space="0" w:color="auto"/>
        <w:left w:val="none" w:sz="0" w:space="0" w:color="auto"/>
        <w:bottom w:val="none" w:sz="0" w:space="0" w:color="auto"/>
        <w:right w:val="none" w:sz="0" w:space="0" w:color="auto"/>
      </w:divBdr>
    </w:div>
    <w:div w:id="2076395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atechizmus.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odlitba.s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covnyzosit.s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pkc.s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svatepismo.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D0CC8-9C88-45D7-A8A0-633E57DE1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3126</Words>
  <Characters>17822</Characters>
  <Application>Microsoft Office Word</Application>
  <DocSecurity>0</DocSecurity>
  <Lines>148</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Učiteľ</dc:creator>
  <cp:keywords/>
  <dc:description/>
  <cp:lastModifiedBy>Dravecká Miriam</cp:lastModifiedBy>
  <cp:revision>3</cp:revision>
  <dcterms:created xsi:type="dcterms:W3CDTF">2026-09-25T05:40:00Z</dcterms:created>
  <dcterms:modified xsi:type="dcterms:W3CDTF">2026-10-07T13:30:00Z</dcterms:modified>
</cp:coreProperties>
</file>